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0C6D102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32"/>
          <w:szCs w:val="32"/>
          <w:lang w:eastAsia="en-GB"/>
        </w:rPr>
      </w:pPr>
      <w:r w:rsidRPr="00725325">
        <w:rPr>
          <w:rFonts w:ascii="TimesNewRomanPSMT" w:eastAsia="Times New Roman" w:hAnsi="TimesNewRomanPSMT" w:cs="Times New Roman"/>
          <w:sz w:val="32"/>
          <w:szCs w:val="32"/>
          <w:lang w:eastAsia="en-GB"/>
        </w:rPr>
        <w:t>Midhurst Town Council</w:t>
      </w:r>
    </w:p>
    <w:p w14:paraId="664DAE09" w14:textId="05D1F336" w:rsidR="000D6E94" w:rsidRDefault="000D6E94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8B6269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The Old Library, Knockhundred Row, Midhurst, West Sussex, GU29 </w:t>
      </w:r>
      <w:r w:rsidR="008B6269" w:rsidRPr="008B6269">
        <w:rPr>
          <w:rFonts w:ascii="TimesNewRomanPSMT" w:eastAsia="Times New Roman" w:hAnsi="TimesNewRomanPSMT" w:cs="Times New Roman"/>
          <w:sz w:val="28"/>
          <w:szCs w:val="28"/>
          <w:lang w:eastAsia="en-GB"/>
        </w:rPr>
        <w:t>9DQ</w:t>
      </w:r>
    </w:p>
    <w:p w14:paraId="75B79DFD" w14:textId="2534451D" w:rsidR="008B6269" w:rsidRPr="008B6269" w:rsidRDefault="00A362D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Telephone No. 01730 816953 </w:t>
      </w:r>
      <w:r w:rsidR="00DC51D2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       </w:t>
      </w:r>
      <w:r>
        <w:rPr>
          <w:rFonts w:ascii="TimesNewRomanPSMT" w:eastAsia="Times New Roman" w:hAnsi="TimesNewRomanPSMT" w:cs="Times New Roman"/>
          <w:sz w:val="28"/>
          <w:szCs w:val="28"/>
          <w:lang w:eastAsia="en-GB"/>
        </w:rPr>
        <w:t>Email: office@midhurst-tc.gov.uk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16"/>
          <w:szCs w:val="16"/>
          <w:lang w:eastAsia="en-GB"/>
        </w:rPr>
      </w:pPr>
    </w:p>
    <w:p w14:paraId="746EC907" w14:textId="77777777" w:rsidR="000D6E94" w:rsidRDefault="000D6E94" w:rsidP="00182D4A">
      <w:pPr>
        <w:rPr>
          <w:rFonts w:eastAsia="Times New Roman" w:cstheme="minorHAnsi"/>
          <w:b/>
          <w:bCs/>
          <w:lang w:eastAsia="en-GB"/>
        </w:rPr>
      </w:pPr>
    </w:p>
    <w:p w14:paraId="24730085" w14:textId="5922F712" w:rsidR="0022640A" w:rsidRPr="001B2492" w:rsidRDefault="0022640A" w:rsidP="00182D4A">
      <w:pPr>
        <w:rPr>
          <w:rFonts w:eastAsia="Times New Roman" w:cstheme="minorHAnsi"/>
          <w:b/>
          <w:bCs/>
          <w:lang w:eastAsia="en-GB"/>
        </w:rPr>
      </w:pPr>
      <w:r w:rsidRPr="001B2492">
        <w:rPr>
          <w:rFonts w:eastAsia="Times New Roman" w:cstheme="minorHAnsi"/>
          <w:b/>
          <w:bCs/>
          <w:lang w:eastAsia="en-GB"/>
        </w:rPr>
        <w:t>Carron Lane Cemetery</w:t>
      </w:r>
      <w:r w:rsidR="00F32CBF" w:rsidRPr="001B2492">
        <w:rPr>
          <w:rFonts w:eastAsia="Times New Roman" w:cstheme="minorHAnsi"/>
          <w:b/>
          <w:bCs/>
          <w:lang w:eastAsia="en-GB"/>
        </w:rPr>
        <w:t>, Midhurst</w:t>
      </w:r>
    </w:p>
    <w:p w14:paraId="474D8269" w14:textId="77777777" w:rsidR="00F32CBF" w:rsidRPr="000D6E94" w:rsidRDefault="00F32CBF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643A5738" w14:textId="65171145" w:rsidR="00F32CBF" w:rsidRPr="001B2492" w:rsidRDefault="00725325" w:rsidP="00182D4A">
      <w:pPr>
        <w:rPr>
          <w:rFonts w:eastAsia="Times New Roman" w:cstheme="minorHAnsi"/>
          <w:b/>
          <w:bCs/>
          <w:lang w:eastAsia="en-GB"/>
        </w:rPr>
      </w:pPr>
      <w:r w:rsidRPr="001B2492">
        <w:rPr>
          <w:rFonts w:eastAsia="Times New Roman" w:cstheme="minorHAnsi"/>
          <w:b/>
          <w:bCs/>
          <w:lang w:eastAsia="en-GB"/>
        </w:rPr>
        <w:t>List of Fees</w:t>
      </w:r>
      <w:r w:rsidR="00E36CB7">
        <w:rPr>
          <w:rFonts w:eastAsia="Times New Roman" w:cstheme="minorHAnsi"/>
          <w:b/>
          <w:bCs/>
          <w:lang w:eastAsia="en-GB"/>
        </w:rPr>
        <w:t xml:space="preserve"> – From October 2023 </w:t>
      </w:r>
    </w:p>
    <w:p w14:paraId="16DE9ED8" w14:textId="77777777" w:rsidR="00182D4A" w:rsidRDefault="00182D4A" w:rsidP="00182D4A">
      <w:pPr>
        <w:rPr>
          <w:rFonts w:eastAsia="Times New Roman" w:cstheme="minorHAnsi"/>
          <w:sz w:val="22"/>
          <w:szCs w:val="22"/>
          <w:lang w:eastAsia="en-GB"/>
        </w:rPr>
      </w:pPr>
    </w:p>
    <w:p w14:paraId="418A202E" w14:textId="77777777" w:rsidR="0007159D" w:rsidRDefault="0007159D" w:rsidP="00182D4A">
      <w:pPr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378"/>
        <w:gridCol w:w="1107"/>
      </w:tblGrid>
      <w:tr w:rsidR="0007159D" w14:paraId="364FE35F" w14:textId="77777777" w:rsidTr="00367343">
        <w:tc>
          <w:tcPr>
            <w:tcW w:w="9493" w:type="dxa"/>
            <w:shd w:val="clear" w:color="auto" w:fill="DEEAF6" w:themeFill="accent5" w:themeFillTint="33"/>
          </w:tcPr>
          <w:p w14:paraId="2AF63425" w14:textId="77777777" w:rsidR="00D924BA" w:rsidRDefault="006F4892" w:rsidP="00182D4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CB3F21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Burials </w:t>
            </w:r>
          </w:p>
          <w:p w14:paraId="4AB5BED5" w14:textId="66FA89CD" w:rsidR="009669BE" w:rsidRPr="00CB3F21" w:rsidRDefault="00827908" w:rsidP="00182D4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(Exclusive Right of Burial for a period of </w:t>
            </w:r>
            <w:r w:rsidR="00DC70F0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99 years from first interment)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966C2E7" w14:textId="195AD9BD" w:rsidR="0007159D" w:rsidRPr="00CB3F21" w:rsidRDefault="0007159D" w:rsidP="00FF5E72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CB3F21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Fees</w:t>
            </w:r>
          </w:p>
        </w:tc>
      </w:tr>
      <w:tr w:rsidR="0007159D" w14:paraId="3C465D75" w14:textId="77777777" w:rsidTr="00367343">
        <w:tc>
          <w:tcPr>
            <w:tcW w:w="9493" w:type="dxa"/>
          </w:tcPr>
          <w:p w14:paraId="1B85C435" w14:textId="77777777" w:rsidR="0007159D" w:rsidRDefault="006F4892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In </w:t>
            </w:r>
            <w:r w:rsidR="000265B4">
              <w:rPr>
                <w:rFonts w:eastAsia="Times New Roman" w:cstheme="minorHAnsi"/>
                <w:sz w:val="22"/>
                <w:szCs w:val="22"/>
                <w:lang w:eastAsia="en-GB"/>
              </w:rPr>
              <w:t>an ea</w:t>
            </w:r>
            <w:r w:rsidR="00515976">
              <w:rPr>
                <w:rFonts w:eastAsia="Times New Roman" w:cstheme="minorHAnsi"/>
                <w:sz w:val="22"/>
                <w:szCs w:val="22"/>
                <w:lang w:eastAsia="en-GB"/>
              </w:rPr>
              <w:t>rthen Grave (9 by 4 feet)</w:t>
            </w:r>
          </w:p>
          <w:p w14:paraId="31D289FB" w14:textId="5D7C60A8" w:rsidR="009669BE" w:rsidRDefault="009669B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75042D2F" w14:textId="0F87B1C1" w:rsidR="0007159D" w:rsidRDefault="00CB3F21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£1,010.00</w:t>
            </w:r>
          </w:p>
        </w:tc>
      </w:tr>
      <w:tr w:rsidR="00E36CB7" w14:paraId="6E2B7ED6" w14:textId="77777777" w:rsidTr="00367343">
        <w:tc>
          <w:tcPr>
            <w:tcW w:w="9493" w:type="dxa"/>
          </w:tcPr>
          <w:p w14:paraId="446588BC" w14:textId="7613BC93" w:rsidR="00E36CB7" w:rsidRDefault="001338E4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Re-opening of a grave for a second interment </w:t>
            </w:r>
          </w:p>
          <w:p w14:paraId="79CE917A" w14:textId="77777777" w:rsidR="00E36CB7" w:rsidRDefault="00E36CB7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04AFFA8C" w14:textId="7DFD4682" w:rsidR="00E36CB7" w:rsidRDefault="001338E4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</w:t>
            </w:r>
            <w:r w:rsidR="003A1A02">
              <w:rPr>
                <w:rFonts w:eastAsia="Times New Roman" w:cstheme="minorHAnsi"/>
                <w:sz w:val="22"/>
                <w:szCs w:val="22"/>
                <w:lang w:eastAsia="en-GB"/>
              </w:rPr>
              <w:t>330.00</w:t>
            </w:r>
          </w:p>
        </w:tc>
      </w:tr>
      <w:tr w:rsidR="0007159D" w14:paraId="504926AF" w14:textId="77777777" w:rsidTr="00367343">
        <w:tc>
          <w:tcPr>
            <w:tcW w:w="9493" w:type="dxa"/>
          </w:tcPr>
          <w:p w14:paraId="0A75F153" w14:textId="5CAD6875" w:rsidR="0007159D" w:rsidRDefault="009669B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In an earthen grave for cremated remains</w:t>
            </w:r>
            <w:r w:rsidR="00C13C6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(limited availability)</w:t>
            </w:r>
          </w:p>
          <w:p w14:paraId="727C353B" w14:textId="23A45BE6" w:rsidR="009669BE" w:rsidRDefault="009669B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22130F92" w14:textId="4A03AC5B" w:rsidR="0007159D" w:rsidRDefault="009669BE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£270.00</w:t>
            </w:r>
          </w:p>
        </w:tc>
      </w:tr>
      <w:tr w:rsidR="0007159D" w14:paraId="3347D588" w14:textId="77777777" w:rsidTr="00367343">
        <w:tc>
          <w:tcPr>
            <w:tcW w:w="9493" w:type="dxa"/>
          </w:tcPr>
          <w:p w14:paraId="215DEED4" w14:textId="1A26C414" w:rsidR="0007159D" w:rsidRDefault="001B2492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In an earthen grave for </w:t>
            </w:r>
            <w:r w:rsidR="00AD2EFC">
              <w:rPr>
                <w:rFonts w:eastAsia="Times New Roman" w:cstheme="minorHAnsi"/>
                <w:sz w:val="22"/>
                <w:szCs w:val="22"/>
                <w:lang w:eastAsia="en-GB"/>
              </w:rPr>
              <w:t>a stillborn child or for the body of child whose age at death did</w:t>
            </w:r>
            <w:r w:rsidR="0019502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C13C6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not </w:t>
            </w:r>
            <w:r w:rsidR="0019502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exceed 18 years </w:t>
            </w:r>
          </w:p>
        </w:tc>
        <w:tc>
          <w:tcPr>
            <w:tcW w:w="992" w:type="dxa"/>
          </w:tcPr>
          <w:p w14:paraId="2B9FFA08" w14:textId="21224973" w:rsidR="0007159D" w:rsidRDefault="00195023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No Charge</w:t>
            </w:r>
          </w:p>
        </w:tc>
      </w:tr>
      <w:tr w:rsidR="0007159D" w14:paraId="725C4463" w14:textId="77777777" w:rsidTr="00367343">
        <w:tc>
          <w:tcPr>
            <w:tcW w:w="9493" w:type="dxa"/>
          </w:tcPr>
          <w:p w14:paraId="65D786F7" w14:textId="6E5895AD" w:rsidR="0007159D" w:rsidRDefault="00195023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In a plot for cremated remains in the Garden </w:t>
            </w:r>
            <w:r w:rsidR="00E97EDD">
              <w:rPr>
                <w:rFonts w:eastAsia="Times New Roman" w:cstheme="minorHAnsi"/>
                <w:sz w:val="22"/>
                <w:szCs w:val="22"/>
                <w:lang w:eastAsia="en-GB"/>
              </w:rPr>
              <w:t>of Remembrance</w:t>
            </w:r>
            <w:r w:rsidR="003A1A02">
              <w:rPr>
                <w:rFonts w:eastAsia="Times New Roman" w:cstheme="minorHAnsi"/>
                <w:sz w:val="22"/>
                <w:szCs w:val="22"/>
                <w:lang w:eastAsia="en-GB"/>
              </w:rPr>
              <w:t>,</w:t>
            </w:r>
            <w:r w:rsidR="00FC697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for up to two caskets</w:t>
            </w:r>
            <w:r w:rsidR="003A1A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including the </w:t>
            </w:r>
            <w:r w:rsidR="007659D5">
              <w:rPr>
                <w:rFonts w:eastAsia="Times New Roman" w:cstheme="minorHAnsi"/>
                <w:sz w:val="22"/>
                <w:szCs w:val="22"/>
                <w:lang w:eastAsia="en-GB"/>
              </w:rPr>
              <w:t>r</w:t>
            </w:r>
            <w:r w:rsidR="003A1A02">
              <w:rPr>
                <w:rFonts w:eastAsia="Times New Roman" w:cstheme="minorHAnsi"/>
                <w:sz w:val="22"/>
                <w:szCs w:val="22"/>
                <w:lang w:eastAsia="en-GB"/>
              </w:rPr>
              <w:t>ight to place a memorial tablet</w:t>
            </w:r>
            <w:r w:rsidR="00FC697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1861934A" w14:textId="3EA38146" w:rsidR="0007159D" w:rsidRDefault="007659D5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£250.00</w:t>
            </w:r>
          </w:p>
        </w:tc>
      </w:tr>
      <w:tr w:rsidR="0007159D" w14:paraId="5D15A5E6" w14:textId="77777777" w:rsidTr="00367343">
        <w:tc>
          <w:tcPr>
            <w:tcW w:w="9493" w:type="dxa"/>
          </w:tcPr>
          <w:p w14:paraId="2CF641AC" w14:textId="075C454C" w:rsidR="0007159D" w:rsidRDefault="00C13C64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Subsequent </w:t>
            </w:r>
            <w:r w:rsidR="00036E4A">
              <w:rPr>
                <w:rFonts w:eastAsia="Times New Roman" w:cstheme="minorHAnsi"/>
                <w:sz w:val="22"/>
                <w:szCs w:val="22"/>
                <w:lang w:eastAsia="en-GB"/>
              </w:rPr>
              <w:t>a</w:t>
            </w:r>
            <w:r w:rsidR="00020551">
              <w:rPr>
                <w:rFonts w:eastAsia="Times New Roman" w:cstheme="minorHAnsi"/>
                <w:sz w:val="22"/>
                <w:szCs w:val="22"/>
                <w:lang w:eastAsia="en-GB"/>
              </w:rPr>
              <w:t>shes interment in a grave</w:t>
            </w:r>
            <w:r w:rsidR="0045425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020551">
              <w:rPr>
                <w:rFonts w:eastAsia="Times New Roman" w:cstheme="minorHAnsi"/>
                <w:sz w:val="22"/>
                <w:szCs w:val="22"/>
                <w:lang w:eastAsia="en-GB"/>
              </w:rPr>
              <w:t>or Garden of Remembrance plot</w:t>
            </w:r>
          </w:p>
          <w:p w14:paraId="58B8873E" w14:textId="3CEF8D83" w:rsidR="00454256" w:rsidRDefault="00454256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3A294A56" w14:textId="41C8519B" w:rsidR="0007159D" w:rsidRDefault="00454256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£80.00</w:t>
            </w:r>
          </w:p>
        </w:tc>
      </w:tr>
      <w:tr w:rsidR="0007159D" w14:paraId="52514176" w14:textId="77777777" w:rsidTr="00367343">
        <w:tc>
          <w:tcPr>
            <w:tcW w:w="9493" w:type="dxa"/>
            <w:shd w:val="clear" w:color="auto" w:fill="DEEAF6" w:themeFill="accent5" w:themeFillTint="33"/>
          </w:tcPr>
          <w:p w14:paraId="7BFD3803" w14:textId="77777777" w:rsidR="00D924BA" w:rsidRDefault="000D6E94" w:rsidP="00182D4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0D6E94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Memorials </w:t>
            </w:r>
          </w:p>
          <w:p w14:paraId="228A4E89" w14:textId="34856194" w:rsidR="0007159D" w:rsidRPr="000D6E94" w:rsidRDefault="00DC70F0" w:rsidP="00182D4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(Right t</w:t>
            </w:r>
            <w:r w:rsidR="002E5C8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o erect or place on a grave in respect of which the exclusive </w:t>
            </w:r>
            <w:r w:rsidR="00235FF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Right of Burial has been granted)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EF3996A" w14:textId="77777777" w:rsidR="0007159D" w:rsidRDefault="0007159D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07159D" w14:paraId="7679EF59" w14:textId="77777777" w:rsidTr="00367343">
        <w:tc>
          <w:tcPr>
            <w:tcW w:w="9493" w:type="dxa"/>
          </w:tcPr>
          <w:p w14:paraId="0AD80A3B" w14:textId="266D7CDD" w:rsidR="0007159D" w:rsidRDefault="005972D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An upright headstone, rough block, scroll, cross or shield</w:t>
            </w:r>
            <w:r w:rsidR="00356773">
              <w:rPr>
                <w:rFonts w:eastAsia="Times New Roman" w:cstheme="minorHAnsi"/>
                <w:sz w:val="22"/>
                <w:szCs w:val="22"/>
                <w:lang w:eastAsia="en-GB"/>
              </w:rPr>
              <w:t>, including first inscription</w:t>
            </w:r>
          </w:p>
          <w:p w14:paraId="1249306D" w14:textId="4F87AB3A" w:rsidR="005972DE" w:rsidRDefault="005972D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1CD36FEF" w14:textId="52AE95FF" w:rsidR="0007159D" w:rsidRDefault="005972DE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£173.00</w:t>
            </w:r>
          </w:p>
        </w:tc>
      </w:tr>
      <w:tr w:rsidR="000D6E94" w14:paraId="56768A39" w14:textId="77777777" w:rsidTr="00367343">
        <w:tc>
          <w:tcPr>
            <w:tcW w:w="9493" w:type="dxa"/>
          </w:tcPr>
          <w:p w14:paraId="5A41AC02" w14:textId="0B612A0B" w:rsidR="000D6E94" w:rsidRDefault="00C05418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Tablet or </w:t>
            </w:r>
            <w:r w:rsidR="00FA7359">
              <w:rPr>
                <w:rFonts w:eastAsia="Times New Roman" w:cstheme="minorHAnsi"/>
                <w:sz w:val="22"/>
                <w:szCs w:val="22"/>
                <w:lang w:eastAsia="en-GB"/>
              </w:rPr>
              <w:t>other, memorial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installed horizontally</w:t>
            </w:r>
            <w:r w:rsidR="00356773">
              <w:rPr>
                <w:rFonts w:eastAsia="Times New Roman" w:cstheme="minorHAnsi"/>
                <w:sz w:val="22"/>
                <w:szCs w:val="22"/>
                <w:lang w:eastAsia="en-GB"/>
              </w:rPr>
              <w:t>, including first inscription</w:t>
            </w:r>
          </w:p>
          <w:p w14:paraId="65C3A302" w14:textId="01692BAA" w:rsidR="00EA5287" w:rsidRDefault="00EA5287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1D516403" w14:textId="69721424" w:rsidR="000D6E94" w:rsidRDefault="00C05418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£103.00</w:t>
            </w:r>
          </w:p>
        </w:tc>
      </w:tr>
      <w:tr w:rsidR="000D6E94" w14:paraId="26189684" w14:textId="77777777" w:rsidTr="00367343">
        <w:tc>
          <w:tcPr>
            <w:tcW w:w="9493" w:type="dxa"/>
          </w:tcPr>
          <w:p w14:paraId="2CA2D343" w14:textId="7411D20B" w:rsidR="000D6E94" w:rsidRDefault="00EA5287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Kerbstones (where permitted)</w:t>
            </w:r>
            <w:r w:rsidR="00CF5A33">
              <w:rPr>
                <w:rFonts w:eastAsia="Times New Roman" w:cstheme="minorHAnsi"/>
                <w:sz w:val="22"/>
                <w:szCs w:val="22"/>
                <w:lang w:eastAsia="en-GB"/>
              </w:rPr>
              <w:t>, including first inscription</w:t>
            </w:r>
          </w:p>
          <w:p w14:paraId="190F62D0" w14:textId="48E549F6" w:rsidR="00EA5287" w:rsidRDefault="00EA5287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7E4E8A32" w14:textId="328D2B3C" w:rsidR="000D6E94" w:rsidRDefault="00EA5287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£347.00</w:t>
            </w:r>
          </w:p>
        </w:tc>
      </w:tr>
      <w:tr w:rsidR="000D6E94" w14:paraId="689A8183" w14:textId="77777777" w:rsidTr="00367343">
        <w:tc>
          <w:tcPr>
            <w:tcW w:w="9493" w:type="dxa"/>
          </w:tcPr>
          <w:p w14:paraId="17E9CBC3" w14:textId="6AB3E003" w:rsidR="000D6E94" w:rsidRDefault="00901F61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A vase</w:t>
            </w:r>
          </w:p>
          <w:p w14:paraId="2CDBCFB8" w14:textId="4C07DACF" w:rsidR="00901F61" w:rsidRDefault="00901F61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07BC9486" w14:textId="792187FC" w:rsidR="000D6E94" w:rsidRDefault="00901F61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£60.00</w:t>
            </w:r>
          </w:p>
        </w:tc>
      </w:tr>
      <w:tr w:rsidR="000D6E94" w14:paraId="75D3F951" w14:textId="77777777" w:rsidTr="00367343">
        <w:tc>
          <w:tcPr>
            <w:tcW w:w="9493" w:type="dxa"/>
          </w:tcPr>
          <w:p w14:paraId="16CB79AA" w14:textId="77777777" w:rsidR="000D6E94" w:rsidRDefault="00204F5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Subsequent inscriptions </w:t>
            </w:r>
          </w:p>
          <w:p w14:paraId="2F54BB97" w14:textId="1B5EA19F" w:rsidR="00204F5E" w:rsidRDefault="00204F5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60AD5CF4" w14:textId="4DE06706" w:rsidR="000D6E94" w:rsidRDefault="00204F5E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£35.00</w:t>
            </w:r>
          </w:p>
        </w:tc>
      </w:tr>
    </w:tbl>
    <w:p w14:paraId="2D7E4571" w14:textId="77777777" w:rsidR="0007159D" w:rsidRDefault="0007159D" w:rsidP="00182D4A">
      <w:pPr>
        <w:rPr>
          <w:rFonts w:eastAsia="Times New Roman" w:cstheme="minorHAnsi"/>
          <w:sz w:val="22"/>
          <w:szCs w:val="22"/>
          <w:lang w:eastAsia="en-GB"/>
        </w:rPr>
      </w:pPr>
    </w:p>
    <w:p w14:paraId="4BD1351A" w14:textId="61BFD89E" w:rsidR="00F60156" w:rsidRDefault="00F60156" w:rsidP="00795FAA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Please Note:</w:t>
      </w:r>
    </w:p>
    <w:p w14:paraId="75CD80F4" w14:textId="77777777" w:rsidR="00F60156" w:rsidRDefault="00F60156" w:rsidP="00795FAA">
      <w:pPr>
        <w:rPr>
          <w:rFonts w:eastAsia="Times New Roman" w:cstheme="minorHAnsi"/>
          <w:sz w:val="22"/>
          <w:szCs w:val="22"/>
          <w:lang w:eastAsia="en-GB"/>
        </w:rPr>
      </w:pPr>
    </w:p>
    <w:p w14:paraId="489DD400" w14:textId="33EF138B" w:rsidR="00F32CBF" w:rsidRDefault="00FA7359" w:rsidP="00795FAA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The fees above apply where a person to be interred, or in respect of whom the Right of </w:t>
      </w:r>
      <w:r w:rsidR="00117F0F">
        <w:rPr>
          <w:rFonts w:eastAsia="Times New Roman" w:cstheme="minorHAnsi"/>
          <w:sz w:val="22"/>
          <w:szCs w:val="22"/>
          <w:lang w:eastAsia="en-GB"/>
        </w:rPr>
        <w:t>Burial</w:t>
      </w:r>
      <w:r>
        <w:rPr>
          <w:rFonts w:eastAsia="Times New Roman" w:cstheme="minorHAnsi"/>
          <w:sz w:val="22"/>
          <w:szCs w:val="22"/>
          <w:lang w:eastAsia="en-GB"/>
        </w:rPr>
        <w:t xml:space="preserve"> is granted,</w:t>
      </w:r>
      <w:r w:rsidR="004A1995">
        <w:rPr>
          <w:rFonts w:eastAsia="Times New Roman" w:cstheme="minorHAnsi"/>
          <w:sz w:val="22"/>
          <w:szCs w:val="22"/>
          <w:lang w:eastAsia="en-GB"/>
        </w:rPr>
        <w:t xml:space="preserve"> is or was immediately before his/her death was, an inhabitant or parishioner of the Parish of Midhurst</w:t>
      </w:r>
      <w:r w:rsidR="00760647">
        <w:rPr>
          <w:rFonts w:eastAsia="Times New Roman" w:cstheme="minorHAnsi"/>
          <w:sz w:val="22"/>
          <w:szCs w:val="22"/>
          <w:lang w:eastAsia="en-GB"/>
        </w:rPr>
        <w:t>.  In all other cases the fees listed will be doubled.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3A1534B0" w14:textId="77777777" w:rsidR="00760647" w:rsidRDefault="00760647" w:rsidP="00795FAA">
      <w:pPr>
        <w:rPr>
          <w:rFonts w:eastAsia="Times New Roman" w:cstheme="minorHAnsi"/>
          <w:sz w:val="22"/>
          <w:szCs w:val="22"/>
          <w:lang w:eastAsia="en-GB"/>
        </w:rPr>
      </w:pPr>
    </w:p>
    <w:p w14:paraId="5804374F" w14:textId="1B222B1B" w:rsidR="00760647" w:rsidRDefault="00760647" w:rsidP="00795FAA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Fees quoted do not include digging costs</w:t>
      </w:r>
      <w:r w:rsidR="00795FAA">
        <w:rPr>
          <w:rFonts w:eastAsia="Times New Roman" w:cstheme="minorHAnsi"/>
          <w:sz w:val="22"/>
          <w:szCs w:val="22"/>
          <w:lang w:eastAsia="en-GB"/>
        </w:rPr>
        <w:t xml:space="preserve"> and removal of spoil</w:t>
      </w:r>
      <w:r w:rsidR="00AF790D">
        <w:rPr>
          <w:rFonts w:eastAsia="Times New Roman" w:cstheme="minorHAnsi"/>
          <w:sz w:val="22"/>
          <w:szCs w:val="22"/>
          <w:lang w:eastAsia="en-GB"/>
        </w:rPr>
        <w:t xml:space="preserve">.  Digging must be arranged via a funeral director, </w:t>
      </w:r>
      <w:r w:rsidR="00090BBA">
        <w:rPr>
          <w:rFonts w:eastAsia="Times New Roman" w:cstheme="minorHAnsi"/>
          <w:sz w:val="22"/>
          <w:szCs w:val="22"/>
          <w:lang w:eastAsia="en-GB"/>
        </w:rPr>
        <w:t xml:space="preserve">employing an insured grave digger.  80% of the spoil must be removed from </w:t>
      </w:r>
      <w:r w:rsidR="00795FAA">
        <w:rPr>
          <w:rFonts w:eastAsia="Times New Roman" w:cstheme="minorHAnsi"/>
          <w:sz w:val="22"/>
          <w:szCs w:val="22"/>
          <w:lang w:eastAsia="en-GB"/>
        </w:rPr>
        <w:t>site by the grave digger</w:t>
      </w:r>
      <w:r w:rsidR="00E6786E">
        <w:rPr>
          <w:rFonts w:eastAsia="Times New Roman" w:cstheme="minorHAnsi"/>
          <w:sz w:val="22"/>
          <w:szCs w:val="22"/>
          <w:lang w:eastAsia="en-GB"/>
        </w:rPr>
        <w:t xml:space="preserve"> and disposed of appropriately.</w:t>
      </w:r>
    </w:p>
    <w:p w14:paraId="1C941771" w14:textId="77777777" w:rsidR="00F60156" w:rsidRDefault="00F60156" w:rsidP="00795FAA">
      <w:pPr>
        <w:rPr>
          <w:rFonts w:eastAsia="Times New Roman" w:cstheme="minorHAnsi"/>
          <w:sz w:val="22"/>
          <w:szCs w:val="22"/>
          <w:lang w:eastAsia="en-GB"/>
        </w:rPr>
      </w:pPr>
    </w:p>
    <w:p w14:paraId="7872B4C3" w14:textId="77777777" w:rsidR="00F60156" w:rsidRPr="00F32CBF" w:rsidRDefault="00F60156" w:rsidP="00795FAA">
      <w:pPr>
        <w:rPr>
          <w:rFonts w:eastAsia="Times New Roman" w:cstheme="minorHAnsi"/>
          <w:sz w:val="22"/>
          <w:szCs w:val="22"/>
          <w:lang w:eastAsia="en-GB"/>
        </w:rPr>
      </w:pPr>
    </w:p>
    <w:sectPr w:rsidR="00F60156" w:rsidRPr="00F32CBF" w:rsidSect="00755E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5966" w14:textId="77777777" w:rsidR="00AE3422" w:rsidRDefault="00AE3422" w:rsidP="002605D4">
      <w:r>
        <w:separator/>
      </w:r>
    </w:p>
  </w:endnote>
  <w:endnote w:type="continuationSeparator" w:id="0">
    <w:p w14:paraId="1B9B7AD6" w14:textId="77777777" w:rsidR="00AE3422" w:rsidRDefault="00AE3422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EE94" w14:textId="77777777" w:rsidR="00AE3422" w:rsidRDefault="00AE3422" w:rsidP="002605D4">
      <w:r>
        <w:separator/>
      </w:r>
    </w:p>
  </w:footnote>
  <w:footnote w:type="continuationSeparator" w:id="0">
    <w:p w14:paraId="31E71278" w14:textId="77777777" w:rsidR="00AE3422" w:rsidRDefault="00AE3422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6DF39B71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21"/>
  </w:num>
  <w:num w:numId="3" w16cid:durableId="856188830">
    <w:abstractNumId w:val="6"/>
  </w:num>
  <w:num w:numId="4" w16cid:durableId="1484545159">
    <w:abstractNumId w:val="8"/>
  </w:num>
  <w:num w:numId="5" w16cid:durableId="1892229581">
    <w:abstractNumId w:val="3"/>
  </w:num>
  <w:num w:numId="6" w16cid:durableId="2096397882">
    <w:abstractNumId w:val="13"/>
  </w:num>
  <w:num w:numId="7" w16cid:durableId="1249116663">
    <w:abstractNumId w:val="9"/>
  </w:num>
  <w:num w:numId="8" w16cid:durableId="231815376">
    <w:abstractNumId w:val="17"/>
  </w:num>
  <w:num w:numId="9" w16cid:durableId="1901012212">
    <w:abstractNumId w:val="24"/>
  </w:num>
  <w:num w:numId="10" w16cid:durableId="1399740622">
    <w:abstractNumId w:val="10"/>
  </w:num>
  <w:num w:numId="11" w16cid:durableId="1886679014">
    <w:abstractNumId w:val="18"/>
  </w:num>
  <w:num w:numId="12" w16cid:durableId="935863787">
    <w:abstractNumId w:val="12"/>
  </w:num>
  <w:num w:numId="13" w16cid:durableId="1915359087">
    <w:abstractNumId w:val="4"/>
  </w:num>
  <w:num w:numId="14" w16cid:durableId="1758557461">
    <w:abstractNumId w:val="19"/>
  </w:num>
  <w:num w:numId="15" w16cid:durableId="75908881">
    <w:abstractNumId w:val="23"/>
  </w:num>
  <w:num w:numId="16" w16cid:durableId="760877393">
    <w:abstractNumId w:val="15"/>
  </w:num>
  <w:num w:numId="17" w16cid:durableId="689994386">
    <w:abstractNumId w:val="16"/>
  </w:num>
  <w:num w:numId="18" w16cid:durableId="1963724865">
    <w:abstractNumId w:val="20"/>
  </w:num>
  <w:num w:numId="19" w16cid:durableId="1245455383">
    <w:abstractNumId w:val="7"/>
  </w:num>
  <w:num w:numId="20" w16cid:durableId="1077556253">
    <w:abstractNumId w:val="25"/>
  </w:num>
  <w:num w:numId="21" w16cid:durableId="1926645651">
    <w:abstractNumId w:val="0"/>
  </w:num>
  <w:num w:numId="22" w16cid:durableId="90902274">
    <w:abstractNumId w:val="5"/>
  </w:num>
  <w:num w:numId="23" w16cid:durableId="947154929">
    <w:abstractNumId w:val="1"/>
  </w:num>
  <w:num w:numId="24" w16cid:durableId="801848093">
    <w:abstractNumId w:val="11"/>
  </w:num>
  <w:num w:numId="25" w16cid:durableId="81142531">
    <w:abstractNumId w:val="22"/>
  </w:num>
  <w:num w:numId="26" w16cid:durableId="85997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0551"/>
    <w:rsid w:val="0002180B"/>
    <w:rsid w:val="000265B4"/>
    <w:rsid w:val="00031850"/>
    <w:rsid w:val="00036E4A"/>
    <w:rsid w:val="000373D1"/>
    <w:rsid w:val="00045437"/>
    <w:rsid w:val="0004713E"/>
    <w:rsid w:val="000515EE"/>
    <w:rsid w:val="00053F84"/>
    <w:rsid w:val="000548B2"/>
    <w:rsid w:val="00061A55"/>
    <w:rsid w:val="000627C6"/>
    <w:rsid w:val="00070BEA"/>
    <w:rsid w:val="0007159D"/>
    <w:rsid w:val="00072CBE"/>
    <w:rsid w:val="00074D46"/>
    <w:rsid w:val="0008438D"/>
    <w:rsid w:val="0008607A"/>
    <w:rsid w:val="000861A1"/>
    <w:rsid w:val="00087016"/>
    <w:rsid w:val="00090BBA"/>
    <w:rsid w:val="00096EB7"/>
    <w:rsid w:val="000A27BB"/>
    <w:rsid w:val="000A4379"/>
    <w:rsid w:val="000A636A"/>
    <w:rsid w:val="000A6821"/>
    <w:rsid w:val="000B01F0"/>
    <w:rsid w:val="000B15F0"/>
    <w:rsid w:val="000B39F7"/>
    <w:rsid w:val="000C1C86"/>
    <w:rsid w:val="000C290F"/>
    <w:rsid w:val="000D45BC"/>
    <w:rsid w:val="000D45F2"/>
    <w:rsid w:val="000D676A"/>
    <w:rsid w:val="000D6E94"/>
    <w:rsid w:val="000E550E"/>
    <w:rsid w:val="000E7197"/>
    <w:rsid w:val="000F10B4"/>
    <w:rsid w:val="000F18C9"/>
    <w:rsid w:val="000F2EB5"/>
    <w:rsid w:val="001159A6"/>
    <w:rsid w:val="00117F0F"/>
    <w:rsid w:val="00120F1D"/>
    <w:rsid w:val="0012426C"/>
    <w:rsid w:val="00125781"/>
    <w:rsid w:val="001300F6"/>
    <w:rsid w:val="001338E4"/>
    <w:rsid w:val="0013458C"/>
    <w:rsid w:val="001412BC"/>
    <w:rsid w:val="00141744"/>
    <w:rsid w:val="001537C0"/>
    <w:rsid w:val="00155305"/>
    <w:rsid w:val="00156673"/>
    <w:rsid w:val="00162B24"/>
    <w:rsid w:val="00167A46"/>
    <w:rsid w:val="0017613E"/>
    <w:rsid w:val="00177723"/>
    <w:rsid w:val="001825F9"/>
    <w:rsid w:val="00182D4A"/>
    <w:rsid w:val="00185834"/>
    <w:rsid w:val="00195023"/>
    <w:rsid w:val="001A388E"/>
    <w:rsid w:val="001A65C7"/>
    <w:rsid w:val="001B2492"/>
    <w:rsid w:val="001B4D58"/>
    <w:rsid w:val="001B6E54"/>
    <w:rsid w:val="001C6C4E"/>
    <w:rsid w:val="001D6EB8"/>
    <w:rsid w:val="001E020E"/>
    <w:rsid w:val="001E222D"/>
    <w:rsid w:val="001E28D4"/>
    <w:rsid w:val="001E56A0"/>
    <w:rsid w:val="001E7DC8"/>
    <w:rsid w:val="001F671A"/>
    <w:rsid w:val="001F69A2"/>
    <w:rsid w:val="001F7144"/>
    <w:rsid w:val="00204F5E"/>
    <w:rsid w:val="00207096"/>
    <w:rsid w:val="0021424A"/>
    <w:rsid w:val="002174DB"/>
    <w:rsid w:val="00223C47"/>
    <w:rsid w:val="0022640A"/>
    <w:rsid w:val="00230CD2"/>
    <w:rsid w:val="00235FF6"/>
    <w:rsid w:val="00243FD6"/>
    <w:rsid w:val="0025093A"/>
    <w:rsid w:val="002520FD"/>
    <w:rsid w:val="002530C9"/>
    <w:rsid w:val="002605D4"/>
    <w:rsid w:val="00271AA4"/>
    <w:rsid w:val="0027456A"/>
    <w:rsid w:val="00274FEC"/>
    <w:rsid w:val="00291443"/>
    <w:rsid w:val="00293B6E"/>
    <w:rsid w:val="002A0A19"/>
    <w:rsid w:val="002A12B6"/>
    <w:rsid w:val="002A3C23"/>
    <w:rsid w:val="002A3E0E"/>
    <w:rsid w:val="002A6227"/>
    <w:rsid w:val="002B2938"/>
    <w:rsid w:val="002B4CD6"/>
    <w:rsid w:val="002B5B90"/>
    <w:rsid w:val="002B665A"/>
    <w:rsid w:val="002B6A6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38C5"/>
    <w:rsid w:val="002E5C86"/>
    <w:rsid w:val="002F01A8"/>
    <w:rsid w:val="002F04E9"/>
    <w:rsid w:val="0031079E"/>
    <w:rsid w:val="00312573"/>
    <w:rsid w:val="00315C31"/>
    <w:rsid w:val="00325552"/>
    <w:rsid w:val="00334A71"/>
    <w:rsid w:val="00341A60"/>
    <w:rsid w:val="00346D24"/>
    <w:rsid w:val="00351B1D"/>
    <w:rsid w:val="00353818"/>
    <w:rsid w:val="00353A01"/>
    <w:rsid w:val="00356773"/>
    <w:rsid w:val="003631B2"/>
    <w:rsid w:val="00363ABD"/>
    <w:rsid w:val="0036680D"/>
    <w:rsid w:val="00367343"/>
    <w:rsid w:val="00385FAF"/>
    <w:rsid w:val="00397326"/>
    <w:rsid w:val="003A1612"/>
    <w:rsid w:val="003A1A02"/>
    <w:rsid w:val="003B62D0"/>
    <w:rsid w:val="003C7142"/>
    <w:rsid w:val="003C7617"/>
    <w:rsid w:val="003C7EC7"/>
    <w:rsid w:val="003E0A44"/>
    <w:rsid w:val="003E11A1"/>
    <w:rsid w:val="003E1A30"/>
    <w:rsid w:val="003F018E"/>
    <w:rsid w:val="003F0BD1"/>
    <w:rsid w:val="003F10E0"/>
    <w:rsid w:val="003F615C"/>
    <w:rsid w:val="00400D3C"/>
    <w:rsid w:val="00405A7D"/>
    <w:rsid w:val="00417E71"/>
    <w:rsid w:val="00421860"/>
    <w:rsid w:val="00421D00"/>
    <w:rsid w:val="00426292"/>
    <w:rsid w:val="00427FE7"/>
    <w:rsid w:val="00432E04"/>
    <w:rsid w:val="004338CD"/>
    <w:rsid w:val="00441AD6"/>
    <w:rsid w:val="004432C1"/>
    <w:rsid w:val="00444F97"/>
    <w:rsid w:val="004453EE"/>
    <w:rsid w:val="00446027"/>
    <w:rsid w:val="00446BD8"/>
    <w:rsid w:val="00447B08"/>
    <w:rsid w:val="00452CD2"/>
    <w:rsid w:val="00454256"/>
    <w:rsid w:val="00456250"/>
    <w:rsid w:val="00456897"/>
    <w:rsid w:val="00460CD4"/>
    <w:rsid w:val="00462F9D"/>
    <w:rsid w:val="00472ADF"/>
    <w:rsid w:val="00480614"/>
    <w:rsid w:val="004838F6"/>
    <w:rsid w:val="004A1995"/>
    <w:rsid w:val="004A1CCE"/>
    <w:rsid w:val="004A5260"/>
    <w:rsid w:val="004C0867"/>
    <w:rsid w:val="004C67A7"/>
    <w:rsid w:val="004D5213"/>
    <w:rsid w:val="004E7E3F"/>
    <w:rsid w:val="004F4749"/>
    <w:rsid w:val="004F58D5"/>
    <w:rsid w:val="00513359"/>
    <w:rsid w:val="00515976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57366"/>
    <w:rsid w:val="0056468E"/>
    <w:rsid w:val="005664A7"/>
    <w:rsid w:val="005712C8"/>
    <w:rsid w:val="00575107"/>
    <w:rsid w:val="00577206"/>
    <w:rsid w:val="00581408"/>
    <w:rsid w:val="00591A19"/>
    <w:rsid w:val="005959EF"/>
    <w:rsid w:val="005972DE"/>
    <w:rsid w:val="00597D1C"/>
    <w:rsid w:val="005A0470"/>
    <w:rsid w:val="005A725B"/>
    <w:rsid w:val="005A789B"/>
    <w:rsid w:val="005B06EE"/>
    <w:rsid w:val="005B1288"/>
    <w:rsid w:val="005B2D54"/>
    <w:rsid w:val="005B54B2"/>
    <w:rsid w:val="005B6510"/>
    <w:rsid w:val="005B6588"/>
    <w:rsid w:val="005C3CD0"/>
    <w:rsid w:val="005C5C36"/>
    <w:rsid w:val="005C5C7F"/>
    <w:rsid w:val="005D2C6D"/>
    <w:rsid w:val="005E04B2"/>
    <w:rsid w:val="005E446A"/>
    <w:rsid w:val="005F17C1"/>
    <w:rsid w:val="005F433C"/>
    <w:rsid w:val="00601F70"/>
    <w:rsid w:val="006136AE"/>
    <w:rsid w:val="00615A1F"/>
    <w:rsid w:val="0062520D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7A08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863"/>
    <w:rsid w:val="006C0C27"/>
    <w:rsid w:val="006C195E"/>
    <w:rsid w:val="006C4876"/>
    <w:rsid w:val="006D45C6"/>
    <w:rsid w:val="006D6FF5"/>
    <w:rsid w:val="006E35C5"/>
    <w:rsid w:val="006E6EC5"/>
    <w:rsid w:val="006F219F"/>
    <w:rsid w:val="006F4892"/>
    <w:rsid w:val="006F4D5B"/>
    <w:rsid w:val="00703AE3"/>
    <w:rsid w:val="00712F0F"/>
    <w:rsid w:val="0071307E"/>
    <w:rsid w:val="00725325"/>
    <w:rsid w:val="00734BA8"/>
    <w:rsid w:val="00742519"/>
    <w:rsid w:val="00744704"/>
    <w:rsid w:val="00750CC7"/>
    <w:rsid w:val="00750E18"/>
    <w:rsid w:val="00755A23"/>
    <w:rsid w:val="00755EBD"/>
    <w:rsid w:val="00760647"/>
    <w:rsid w:val="00762F03"/>
    <w:rsid w:val="00763C71"/>
    <w:rsid w:val="007659D5"/>
    <w:rsid w:val="0076744D"/>
    <w:rsid w:val="00767F9F"/>
    <w:rsid w:val="0077336D"/>
    <w:rsid w:val="00773628"/>
    <w:rsid w:val="00773839"/>
    <w:rsid w:val="00781CA3"/>
    <w:rsid w:val="007820F2"/>
    <w:rsid w:val="00785BCA"/>
    <w:rsid w:val="00795FAA"/>
    <w:rsid w:val="007A122E"/>
    <w:rsid w:val="007A34F3"/>
    <w:rsid w:val="007C6570"/>
    <w:rsid w:val="007D409C"/>
    <w:rsid w:val="007E319E"/>
    <w:rsid w:val="007E352C"/>
    <w:rsid w:val="007E367A"/>
    <w:rsid w:val="007E6F1B"/>
    <w:rsid w:val="007F469A"/>
    <w:rsid w:val="007F5E2B"/>
    <w:rsid w:val="007F6108"/>
    <w:rsid w:val="00803F69"/>
    <w:rsid w:val="00824229"/>
    <w:rsid w:val="0082747E"/>
    <w:rsid w:val="00827908"/>
    <w:rsid w:val="00834E88"/>
    <w:rsid w:val="00852F57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B6269"/>
    <w:rsid w:val="008D51A4"/>
    <w:rsid w:val="008D64CE"/>
    <w:rsid w:val="008D77F0"/>
    <w:rsid w:val="008E04CA"/>
    <w:rsid w:val="008E675E"/>
    <w:rsid w:val="008F02B7"/>
    <w:rsid w:val="008F716D"/>
    <w:rsid w:val="00901F61"/>
    <w:rsid w:val="00904C24"/>
    <w:rsid w:val="0090779A"/>
    <w:rsid w:val="00912718"/>
    <w:rsid w:val="00912F3C"/>
    <w:rsid w:val="00926304"/>
    <w:rsid w:val="009269D3"/>
    <w:rsid w:val="0092710D"/>
    <w:rsid w:val="00933ED0"/>
    <w:rsid w:val="00945614"/>
    <w:rsid w:val="009578DA"/>
    <w:rsid w:val="00965781"/>
    <w:rsid w:val="009669BE"/>
    <w:rsid w:val="00967E92"/>
    <w:rsid w:val="009709BC"/>
    <w:rsid w:val="0097165D"/>
    <w:rsid w:val="0097431D"/>
    <w:rsid w:val="00977CCB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4630"/>
    <w:rsid w:val="00A362D6"/>
    <w:rsid w:val="00A36617"/>
    <w:rsid w:val="00A524EC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D2EFC"/>
    <w:rsid w:val="00AE1D7A"/>
    <w:rsid w:val="00AE3422"/>
    <w:rsid w:val="00AE57B9"/>
    <w:rsid w:val="00AF0440"/>
    <w:rsid w:val="00AF69A9"/>
    <w:rsid w:val="00AF74AA"/>
    <w:rsid w:val="00AF790D"/>
    <w:rsid w:val="00B048A4"/>
    <w:rsid w:val="00B16AF1"/>
    <w:rsid w:val="00B243B2"/>
    <w:rsid w:val="00B3050A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4744"/>
    <w:rsid w:val="00B86503"/>
    <w:rsid w:val="00B87FDE"/>
    <w:rsid w:val="00B93E54"/>
    <w:rsid w:val="00B95792"/>
    <w:rsid w:val="00B95B08"/>
    <w:rsid w:val="00BA0443"/>
    <w:rsid w:val="00BB1389"/>
    <w:rsid w:val="00BB4DD4"/>
    <w:rsid w:val="00BC595C"/>
    <w:rsid w:val="00BD71E1"/>
    <w:rsid w:val="00BD7CA5"/>
    <w:rsid w:val="00BE6437"/>
    <w:rsid w:val="00BE7272"/>
    <w:rsid w:val="00BF2224"/>
    <w:rsid w:val="00BF48F9"/>
    <w:rsid w:val="00C02544"/>
    <w:rsid w:val="00C0399F"/>
    <w:rsid w:val="00C05418"/>
    <w:rsid w:val="00C13C64"/>
    <w:rsid w:val="00C14617"/>
    <w:rsid w:val="00C14635"/>
    <w:rsid w:val="00C20104"/>
    <w:rsid w:val="00C2044F"/>
    <w:rsid w:val="00C303A3"/>
    <w:rsid w:val="00C427D0"/>
    <w:rsid w:val="00C50010"/>
    <w:rsid w:val="00C523E1"/>
    <w:rsid w:val="00C54722"/>
    <w:rsid w:val="00C601E6"/>
    <w:rsid w:val="00C64BDF"/>
    <w:rsid w:val="00C7620B"/>
    <w:rsid w:val="00C76FBD"/>
    <w:rsid w:val="00C80A5B"/>
    <w:rsid w:val="00C86E09"/>
    <w:rsid w:val="00C94D90"/>
    <w:rsid w:val="00C97595"/>
    <w:rsid w:val="00C97FF4"/>
    <w:rsid w:val="00CA1AE9"/>
    <w:rsid w:val="00CA27EF"/>
    <w:rsid w:val="00CB3F21"/>
    <w:rsid w:val="00CB6CDF"/>
    <w:rsid w:val="00CD2373"/>
    <w:rsid w:val="00CD2AB8"/>
    <w:rsid w:val="00CD4B3D"/>
    <w:rsid w:val="00CD7CA4"/>
    <w:rsid w:val="00CE79C3"/>
    <w:rsid w:val="00CF0A0E"/>
    <w:rsid w:val="00CF11EC"/>
    <w:rsid w:val="00CF5A33"/>
    <w:rsid w:val="00D01F0F"/>
    <w:rsid w:val="00D04895"/>
    <w:rsid w:val="00D077F0"/>
    <w:rsid w:val="00D10F62"/>
    <w:rsid w:val="00D12336"/>
    <w:rsid w:val="00D12E60"/>
    <w:rsid w:val="00D144BA"/>
    <w:rsid w:val="00D145EF"/>
    <w:rsid w:val="00D15313"/>
    <w:rsid w:val="00D1538C"/>
    <w:rsid w:val="00D33C6B"/>
    <w:rsid w:val="00D409F7"/>
    <w:rsid w:val="00D42753"/>
    <w:rsid w:val="00D466C8"/>
    <w:rsid w:val="00D46C1B"/>
    <w:rsid w:val="00D550A5"/>
    <w:rsid w:val="00D5638F"/>
    <w:rsid w:val="00D62155"/>
    <w:rsid w:val="00D62FD0"/>
    <w:rsid w:val="00D72994"/>
    <w:rsid w:val="00D77739"/>
    <w:rsid w:val="00D83FBC"/>
    <w:rsid w:val="00D87F4B"/>
    <w:rsid w:val="00D90DD3"/>
    <w:rsid w:val="00D924BA"/>
    <w:rsid w:val="00D954A9"/>
    <w:rsid w:val="00DA228F"/>
    <w:rsid w:val="00DA4D4D"/>
    <w:rsid w:val="00DA69E7"/>
    <w:rsid w:val="00DB01F7"/>
    <w:rsid w:val="00DB681E"/>
    <w:rsid w:val="00DC51D2"/>
    <w:rsid w:val="00DC56B1"/>
    <w:rsid w:val="00DC70F0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36CB7"/>
    <w:rsid w:val="00E41A1E"/>
    <w:rsid w:val="00E66ED9"/>
    <w:rsid w:val="00E66F69"/>
    <w:rsid w:val="00E6786E"/>
    <w:rsid w:val="00E8079A"/>
    <w:rsid w:val="00E82F2B"/>
    <w:rsid w:val="00E8425F"/>
    <w:rsid w:val="00E851A6"/>
    <w:rsid w:val="00E94B51"/>
    <w:rsid w:val="00E97EDD"/>
    <w:rsid w:val="00EA5287"/>
    <w:rsid w:val="00EA5EA4"/>
    <w:rsid w:val="00EB404C"/>
    <w:rsid w:val="00EB50B1"/>
    <w:rsid w:val="00EB6D8E"/>
    <w:rsid w:val="00EC0FB4"/>
    <w:rsid w:val="00EC4D50"/>
    <w:rsid w:val="00ED31AB"/>
    <w:rsid w:val="00ED378A"/>
    <w:rsid w:val="00ED5A79"/>
    <w:rsid w:val="00ED60E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2CBF"/>
    <w:rsid w:val="00F33A64"/>
    <w:rsid w:val="00F368C5"/>
    <w:rsid w:val="00F4058C"/>
    <w:rsid w:val="00F41F9A"/>
    <w:rsid w:val="00F4273C"/>
    <w:rsid w:val="00F4592D"/>
    <w:rsid w:val="00F52D5A"/>
    <w:rsid w:val="00F548B8"/>
    <w:rsid w:val="00F60156"/>
    <w:rsid w:val="00F63F2D"/>
    <w:rsid w:val="00F71605"/>
    <w:rsid w:val="00F73669"/>
    <w:rsid w:val="00F762B2"/>
    <w:rsid w:val="00F7743B"/>
    <w:rsid w:val="00F775F8"/>
    <w:rsid w:val="00F966C7"/>
    <w:rsid w:val="00F97DA1"/>
    <w:rsid w:val="00FA1CB5"/>
    <w:rsid w:val="00FA7359"/>
    <w:rsid w:val="00FC476A"/>
    <w:rsid w:val="00FC5C69"/>
    <w:rsid w:val="00FC6978"/>
    <w:rsid w:val="00FC7810"/>
    <w:rsid w:val="00FD0B12"/>
    <w:rsid w:val="00FD0C3F"/>
    <w:rsid w:val="00FD7011"/>
    <w:rsid w:val="00FE19B9"/>
    <w:rsid w:val="00FE3D5F"/>
    <w:rsid w:val="00FE6508"/>
    <w:rsid w:val="00FE6F8A"/>
    <w:rsid w:val="00FF16B8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68CC4-3F24-46E6-A8C8-40A86444B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59</cp:revision>
  <cp:lastPrinted>2023-02-27T18:02:00Z</cp:lastPrinted>
  <dcterms:created xsi:type="dcterms:W3CDTF">2023-10-04T11:29:00Z</dcterms:created>
  <dcterms:modified xsi:type="dcterms:W3CDTF">2023-10-04T12:27:00Z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