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7DA78" w14:textId="77777777" w:rsidR="00E65335" w:rsidRPr="00E65335" w:rsidRDefault="00E65335" w:rsidP="00776711">
      <w:pPr>
        <w:jc w:val="center"/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  <w:r w:rsidRPr="00E65335">
        <w:rPr>
          <w:rFonts w:ascii="Calibri" w:eastAsia="Times New Roman" w:hAnsi="Calibri" w:cs="Calibri"/>
          <w:noProof/>
          <w:color w:val="333333"/>
          <w:sz w:val="22"/>
          <w:szCs w:val="22"/>
          <w:lang w:eastAsia="en-GB"/>
        </w:rPr>
        <w:drawing>
          <wp:inline distT="0" distB="0" distL="0" distR="0" wp14:anchorId="756FE9DA" wp14:editId="04980C8E">
            <wp:extent cx="1390650" cy="543521"/>
            <wp:effectExtent l="0" t="0" r="0" b="9525"/>
            <wp:docPr id="5" name="Picture 5" descr="page1image4309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0944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68" cy="54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51FEF" w14:textId="77777777" w:rsidR="00E65335" w:rsidRPr="00DC2BC5" w:rsidRDefault="00E65335" w:rsidP="00776711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en-GB"/>
        </w:rPr>
      </w:pPr>
      <w:r w:rsidRPr="00DC2BC5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en-GB"/>
        </w:rPr>
        <w:t>Midhurst Town Council</w:t>
      </w:r>
    </w:p>
    <w:p w14:paraId="6A36F4DB" w14:textId="77777777" w:rsidR="00E65335" w:rsidRPr="00610AB4" w:rsidRDefault="00E65335" w:rsidP="00776711">
      <w:pPr>
        <w:jc w:val="center"/>
        <w:rPr>
          <w:rFonts w:ascii="Calibri" w:eastAsia="Times New Roman" w:hAnsi="Calibri" w:cs="Calibri"/>
          <w:b/>
          <w:bCs/>
          <w:color w:val="333333"/>
          <w:sz w:val="16"/>
          <w:szCs w:val="16"/>
          <w:lang w:eastAsia="en-GB"/>
        </w:rPr>
      </w:pPr>
    </w:p>
    <w:p w14:paraId="595C5817" w14:textId="55D1C6DA" w:rsidR="00E65335" w:rsidRPr="00E65335" w:rsidRDefault="00E65335" w:rsidP="00DC2BC5">
      <w:pPr>
        <w:jc w:val="center"/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</w:pPr>
      <w:r w:rsidRPr="00E65335"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  <w:t>A Meeting of the Planning and Infrastructure Committee took place at</w:t>
      </w:r>
    </w:p>
    <w:p w14:paraId="46AC3EBA" w14:textId="292E8CE8" w:rsidR="00E65335" w:rsidRPr="00E65335" w:rsidRDefault="001B4A3C" w:rsidP="00DC2BC5">
      <w:pPr>
        <w:jc w:val="center"/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</w:pPr>
      <w:r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  <w:t>7.</w:t>
      </w:r>
      <w:r w:rsidR="00BE5E8E"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  <w:t>0</w:t>
      </w:r>
      <w:r w:rsidR="00C74F9D"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  <w:t>0</w:t>
      </w:r>
      <w:r w:rsidR="00C9407F"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  <w:t xml:space="preserve">pm on Monday </w:t>
      </w:r>
      <w:r w:rsidR="00DF5D24"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  <w:t>24</w:t>
      </w:r>
      <w:r w:rsidR="00DF5D24" w:rsidRPr="00DF5D24">
        <w:rPr>
          <w:rFonts w:ascii="Calibri" w:eastAsia="Times New Roman" w:hAnsi="Calibri" w:cs="Calibri"/>
          <w:b/>
          <w:bCs/>
          <w:color w:val="333333"/>
          <w:sz w:val="22"/>
          <w:szCs w:val="22"/>
          <w:vertAlign w:val="superscript"/>
          <w:lang w:eastAsia="en-GB"/>
        </w:rPr>
        <w:t>th</w:t>
      </w:r>
      <w:r w:rsidR="00DF5D24"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  <w:t xml:space="preserve"> June </w:t>
      </w:r>
      <w:r w:rsidR="00BE5E8E"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  <w:t>2024</w:t>
      </w:r>
    </w:p>
    <w:p w14:paraId="58EF2D47" w14:textId="77777777" w:rsidR="00E65335" w:rsidRPr="00E65335" w:rsidRDefault="00E65335" w:rsidP="00DC2BC5">
      <w:pPr>
        <w:jc w:val="center"/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</w:pPr>
      <w:r w:rsidRPr="00E65335"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  <w:t>in the Town Council offices, The Old Library, Knockhundred Row, Midhurst</w:t>
      </w:r>
    </w:p>
    <w:p w14:paraId="6944C1C6" w14:textId="77777777" w:rsidR="00E65335" w:rsidRPr="0095467A" w:rsidRDefault="00E65335" w:rsidP="00DC2BC5">
      <w:pPr>
        <w:jc w:val="center"/>
        <w:rPr>
          <w:rFonts w:ascii="Calibri" w:eastAsia="Times New Roman" w:hAnsi="Calibri" w:cs="Calibri"/>
          <w:b/>
          <w:bCs/>
          <w:color w:val="333333"/>
          <w:sz w:val="16"/>
          <w:szCs w:val="16"/>
          <w:lang w:eastAsia="en-GB"/>
        </w:rPr>
      </w:pPr>
    </w:p>
    <w:p w14:paraId="0DCAAF96" w14:textId="77777777" w:rsidR="00E65335" w:rsidRPr="00E65335" w:rsidRDefault="00E65335" w:rsidP="00DC2BC5">
      <w:pPr>
        <w:jc w:val="center"/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</w:pPr>
      <w:r w:rsidRPr="00E65335"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  <w:t>MINUTES</w:t>
      </w:r>
    </w:p>
    <w:p w14:paraId="33BEBB20" w14:textId="77777777" w:rsidR="00E65335" w:rsidRPr="002041BE" w:rsidRDefault="00E65335" w:rsidP="00632DC4">
      <w:pPr>
        <w:rPr>
          <w:rFonts w:ascii="Calibri" w:eastAsia="Times New Roman" w:hAnsi="Calibri" w:cs="Calibri"/>
          <w:color w:val="333333"/>
          <w:sz w:val="16"/>
          <w:szCs w:val="16"/>
          <w:lang w:eastAsia="en-GB"/>
        </w:rPr>
      </w:pPr>
    </w:p>
    <w:p w14:paraId="6E2B2917" w14:textId="77777777" w:rsidR="00347D4C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Present</w:t>
      </w:r>
      <w:r w:rsidRPr="00C83466">
        <w:rPr>
          <w:rFonts w:ascii="Calibri" w:eastAsia="Times New Roman" w:hAnsi="Calibri" w:cs="Calibri"/>
          <w:sz w:val="22"/>
          <w:szCs w:val="22"/>
          <w:lang w:eastAsia="en-GB"/>
        </w:rPr>
        <w:t>: Cllr D Coote (Chairman)</w:t>
      </w:r>
      <w:r w:rsidR="002F11FF">
        <w:rPr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r w:rsidR="00D46BCF" w:rsidRPr="00C83466">
        <w:rPr>
          <w:rFonts w:ascii="Calibri" w:eastAsia="Times New Roman" w:hAnsi="Calibri" w:cs="Calibri"/>
          <w:sz w:val="22"/>
          <w:szCs w:val="22"/>
          <w:lang w:eastAsia="en-GB"/>
        </w:rPr>
        <w:t>Cllr</w:t>
      </w:r>
      <w:r w:rsidR="00D84A6E">
        <w:rPr>
          <w:rFonts w:ascii="Calibri" w:eastAsia="Times New Roman" w:hAnsi="Calibri" w:cs="Calibri"/>
          <w:sz w:val="22"/>
          <w:szCs w:val="22"/>
          <w:lang w:eastAsia="en-GB"/>
        </w:rPr>
        <w:t xml:space="preserve"> A</w:t>
      </w:r>
      <w:r w:rsidR="00D46BCF" w:rsidRPr="00C83466">
        <w:rPr>
          <w:rFonts w:ascii="Calibri" w:eastAsia="Times New Roman" w:hAnsi="Calibri" w:cs="Calibri"/>
          <w:sz w:val="22"/>
          <w:szCs w:val="22"/>
          <w:lang w:eastAsia="en-GB"/>
        </w:rPr>
        <w:t xml:space="preserve"> Lambert</w:t>
      </w:r>
      <w:r w:rsidR="00FA5631" w:rsidRPr="00C83466">
        <w:rPr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r w:rsidR="00BE5E8E">
        <w:rPr>
          <w:rFonts w:ascii="Calibri" w:eastAsia="Times New Roman" w:hAnsi="Calibri" w:cs="Calibri"/>
          <w:sz w:val="22"/>
          <w:szCs w:val="22"/>
          <w:lang w:eastAsia="en-GB"/>
        </w:rPr>
        <w:t xml:space="preserve">Cllr G MaAra, Cllr D Merritt, </w:t>
      </w:r>
      <w:r w:rsidR="002D5F8B" w:rsidRPr="00C83466">
        <w:rPr>
          <w:rFonts w:ascii="Calibri" w:eastAsia="Times New Roman" w:hAnsi="Calibri" w:cs="Calibri"/>
          <w:sz w:val="22"/>
          <w:szCs w:val="22"/>
          <w:lang w:eastAsia="en-GB"/>
        </w:rPr>
        <w:t xml:space="preserve">Cllr </w:t>
      </w:r>
      <w:r w:rsidR="00BE5E8E">
        <w:rPr>
          <w:rFonts w:ascii="Calibri" w:eastAsia="Times New Roman" w:hAnsi="Calibri" w:cs="Calibri"/>
          <w:sz w:val="22"/>
          <w:szCs w:val="22"/>
          <w:lang w:eastAsia="en-GB"/>
        </w:rPr>
        <w:t xml:space="preserve">P </w:t>
      </w:r>
      <w:r w:rsidR="002D5F8B" w:rsidRPr="00C83466">
        <w:rPr>
          <w:rFonts w:ascii="Calibri" w:eastAsia="Times New Roman" w:hAnsi="Calibri" w:cs="Calibri"/>
          <w:sz w:val="22"/>
          <w:szCs w:val="22"/>
          <w:lang w:eastAsia="en-GB"/>
        </w:rPr>
        <w:t xml:space="preserve">Piper, </w:t>
      </w:r>
    </w:p>
    <w:p w14:paraId="02A4E420" w14:textId="75E23E7B" w:rsidR="00E65335" w:rsidRDefault="00B845E1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83466">
        <w:rPr>
          <w:rFonts w:ascii="Calibri" w:eastAsia="Times New Roman" w:hAnsi="Calibri" w:cs="Calibri"/>
          <w:sz w:val="22"/>
          <w:szCs w:val="22"/>
          <w:lang w:eastAsia="en-GB"/>
        </w:rPr>
        <w:t xml:space="preserve">Cllr J Travers </w:t>
      </w:r>
      <w:r w:rsidR="00347D4C">
        <w:rPr>
          <w:rFonts w:ascii="Calibri" w:eastAsia="Times New Roman" w:hAnsi="Calibri" w:cs="Calibri"/>
          <w:sz w:val="22"/>
          <w:szCs w:val="22"/>
          <w:lang w:eastAsia="en-GB"/>
        </w:rPr>
        <w:t>and Cllr Watts</w:t>
      </w:r>
    </w:p>
    <w:p w14:paraId="0AD050A2" w14:textId="3DBA3E7B" w:rsidR="00E65335" w:rsidRPr="00C83466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In Attendance:</w:t>
      </w:r>
      <w:r w:rsidRPr="00C83466">
        <w:rPr>
          <w:rFonts w:ascii="Calibri" w:eastAsia="Times New Roman" w:hAnsi="Calibri" w:cs="Calibri"/>
          <w:sz w:val="22"/>
          <w:szCs w:val="22"/>
          <w:lang w:eastAsia="en-GB"/>
        </w:rPr>
        <w:t xml:space="preserve"> S Hurr (Town Clerk</w:t>
      </w:r>
      <w:r w:rsidR="00E65296" w:rsidRPr="00C83466">
        <w:rPr>
          <w:rFonts w:ascii="Calibri" w:eastAsia="Times New Roman" w:hAnsi="Calibri" w:cs="Calibri"/>
          <w:sz w:val="22"/>
          <w:szCs w:val="22"/>
          <w:lang w:eastAsia="en-GB"/>
        </w:rPr>
        <w:t>)</w:t>
      </w:r>
      <w:r w:rsidR="00A018E3" w:rsidRPr="00C83466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</w:p>
    <w:p w14:paraId="74B20262" w14:textId="77777777" w:rsidR="00E65335" w:rsidRPr="00C83466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C126EE3" w14:textId="337622D3" w:rsidR="00E65335" w:rsidRPr="00C83466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251F8C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37</w:t>
      </w:r>
      <w:r w:rsidR="00F73F47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="00A018E3"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Chairman’s Announcements: </w:t>
      </w:r>
      <w:r w:rsidR="006C71C4" w:rsidRPr="00C83466">
        <w:rPr>
          <w:rFonts w:ascii="Calibri" w:eastAsia="Times New Roman" w:hAnsi="Calibri" w:cs="Calibri"/>
          <w:sz w:val="22"/>
          <w:szCs w:val="22"/>
          <w:lang w:eastAsia="en-GB"/>
        </w:rPr>
        <w:t>The Chairman welcomed Councillors</w:t>
      </w:r>
      <w:r w:rsidR="00152910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1A34F0C7" w14:textId="77777777" w:rsidR="00E65335" w:rsidRPr="00C83466" w:rsidRDefault="00E65335" w:rsidP="00632DC4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6A408F57" w14:textId="70D0993C" w:rsidR="00235F1F" w:rsidRDefault="00E65335" w:rsidP="00126A53">
      <w:pPr>
        <w:pStyle w:val="Header"/>
        <w:spacing w:line="276" w:lineRule="auto"/>
        <w:rPr>
          <w:bCs/>
          <w:sz w:val="22"/>
          <w:szCs w:val="22"/>
        </w:rPr>
      </w:pP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251F8C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38</w:t>
      </w:r>
      <w:r w:rsidR="00F73F47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- Apologies for Absence:</w:t>
      </w:r>
      <w:r w:rsidRPr="00C83466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235F1F">
        <w:rPr>
          <w:sz w:val="22"/>
          <w:szCs w:val="22"/>
        </w:rPr>
        <w:t>Apologies had been received from Cllr</w:t>
      </w:r>
      <w:r w:rsidR="006C6306">
        <w:rPr>
          <w:sz w:val="22"/>
          <w:szCs w:val="22"/>
        </w:rPr>
        <w:t>s</w:t>
      </w:r>
      <w:r w:rsidR="00E57D9C">
        <w:rPr>
          <w:sz w:val="22"/>
          <w:szCs w:val="22"/>
        </w:rPr>
        <w:t xml:space="preserve"> </w:t>
      </w:r>
      <w:r w:rsidR="002B77E2">
        <w:rPr>
          <w:sz w:val="22"/>
          <w:szCs w:val="22"/>
        </w:rPr>
        <w:t>D Fraser, and</w:t>
      </w:r>
      <w:r w:rsidR="006C6306">
        <w:rPr>
          <w:sz w:val="22"/>
          <w:szCs w:val="22"/>
        </w:rPr>
        <w:t xml:space="preserve"> C Gilson</w:t>
      </w:r>
      <w:r w:rsidR="00251F8C">
        <w:rPr>
          <w:sz w:val="22"/>
          <w:szCs w:val="22"/>
        </w:rPr>
        <w:t xml:space="preserve">.  Cllr Watts confirmed that he had </w:t>
      </w:r>
      <w:r w:rsidR="00126A53">
        <w:rPr>
          <w:sz w:val="22"/>
          <w:szCs w:val="22"/>
        </w:rPr>
        <w:t xml:space="preserve">agreed to Cllr </w:t>
      </w:r>
      <w:r w:rsidR="00604FEC">
        <w:rPr>
          <w:sz w:val="22"/>
          <w:szCs w:val="22"/>
        </w:rPr>
        <w:t>M Face</w:t>
      </w:r>
      <w:r w:rsidR="00E57D9C">
        <w:rPr>
          <w:sz w:val="22"/>
          <w:szCs w:val="22"/>
        </w:rPr>
        <w:t xml:space="preserve">r </w:t>
      </w:r>
      <w:r w:rsidR="00126A53">
        <w:rPr>
          <w:sz w:val="22"/>
          <w:szCs w:val="22"/>
        </w:rPr>
        <w:t xml:space="preserve">taking a sabbatical.  </w:t>
      </w:r>
    </w:p>
    <w:p w14:paraId="0896DA8D" w14:textId="77777777" w:rsidR="009F77BD" w:rsidRPr="00C83466" w:rsidRDefault="009F77BD" w:rsidP="00F02E7F">
      <w:pPr>
        <w:ind w:right="-307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16E9C838" w14:textId="6B1D5C5B" w:rsidR="00E65335" w:rsidRPr="00C83466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126A5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39</w:t>
      </w:r>
      <w:r w:rsidR="00F73F47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- Declarations of Interest: </w:t>
      </w:r>
      <w:r w:rsidR="00637246">
        <w:rPr>
          <w:rFonts w:ascii="Calibri" w:eastAsia="Times New Roman" w:hAnsi="Calibri" w:cs="Calibri"/>
          <w:sz w:val="22"/>
          <w:szCs w:val="22"/>
          <w:lang w:eastAsia="en-GB"/>
        </w:rPr>
        <w:t>None.</w:t>
      </w:r>
    </w:p>
    <w:p w14:paraId="21B2C48B" w14:textId="77777777" w:rsidR="00E65335" w:rsidRPr="00C83466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22AC4D0" w14:textId="44C15953" w:rsidR="00E65335" w:rsidRPr="009E300C" w:rsidRDefault="00E65335" w:rsidP="005700DE">
      <w:pPr>
        <w:ind w:right="-307"/>
        <w:rPr>
          <w:rFonts w:ascii="Calibri" w:eastAsia="Times New Roman" w:hAnsi="Calibri" w:cs="Calibri"/>
          <w:sz w:val="22"/>
          <w:szCs w:val="22"/>
          <w:lang w:eastAsia="en-GB"/>
        </w:rPr>
      </w:pP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DF5D24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40</w:t>
      </w:r>
      <w:r w:rsidR="00F73F47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- The minutes of meeting held on </w:t>
      </w:r>
      <w:r w:rsidR="00DF5D24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10</w:t>
      </w:r>
      <w:r w:rsidR="00DF5D24" w:rsidRPr="00DF5D24">
        <w:rPr>
          <w:rFonts w:ascii="Calibri" w:eastAsia="Times New Roman" w:hAnsi="Calibri" w:cs="Calibri"/>
          <w:b/>
          <w:bCs/>
          <w:sz w:val="22"/>
          <w:szCs w:val="22"/>
          <w:vertAlign w:val="superscript"/>
          <w:lang w:eastAsia="en-GB"/>
        </w:rPr>
        <w:t>th</w:t>
      </w:r>
      <w:r w:rsidR="00DF5D24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June</w:t>
      </w:r>
      <w:r w:rsidR="006F7504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B403E0"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2024</w:t>
      </w: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: </w:t>
      </w:r>
      <w:r w:rsidR="008F1008">
        <w:rPr>
          <w:rFonts w:ascii="Calibri" w:eastAsia="Times New Roman" w:hAnsi="Calibri" w:cs="Calibri"/>
          <w:sz w:val="22"/>
          <w:szCs w:val="22"/>
          <w:lang w:eastAsia="en-GB"/>
        </w:rPr>
        <w:t>T</w:t>
      </w:r>
      <w:r w:rsidR="009E300C" w:rsidRPr="009E300C">
        <w:rPr>
          <w:rFonts w:ascii="Calibri" w:eastAsia="Times New Roman" w:hAnsi="Calibri" w:cs="Calibri"/>
          <w:sz w:val="22"/>
          <w:szCs w:val="22"/>
          <w:lang w:eastAsia="en-GB"/>
        </w:rPr>
        <w:t>he minutes were proposed as an accurate record by Cllr</w:t>
      </w:r>
      <w:r w:rsidR="00B1379D">
        <w:rPr>
          <w:rFonts w:ascii="Calibri" w:eastAsia="Times New Roman" w:hAnsi="Calibri" w:cs="Calibri"/>
          <w:sz w:val="22"/>
          <w:szCs w:val="22"/>
          <w:lang w:eastAsia="en-GB"/>
        </w:rPr>
        <w:t xml:space="preserve"> Travers </w:t>
      </w:r>
      <w:r w:rsidR="009E300C" w:rsidRPr="009E300C">
        <w:rPr>
          <w:rFonts w:ascii="Calibri" w:eastAsia="Times New Roman" w:hAnsi="Calibri" w:cs="Calibri"/>
          <w:sz w:val="22"/>
          <w:szCs w:val="22"/>
          <w:lang w:eastAsia="en-GB"/>
        </w:rPr>
        <w:t>seconded by Cllr</w:t>
      </w:r>
      <w:r w:rsidR="00B1379D">
        <w:rPr>
          <w:rFonts w:ascii="Calibri" w:eastAsia="Times New Roman" w:hAnsi="Calibri" w:cs="Calibri"/>
          <w:sz w:val="22"/>
          <w:szCs w:val="22"/>
          <w:lang w:eastAsia="en-GB"/>
        </w:rPr>
        <w:t xml:space="preserve"> Lambert</w:t>
      </w:r>
      <w:r w:rsidR="009E300C" w:rsidRPr="009E300C">
        <w:rPr>
          <w:rFonts w:ascii="Calibri" w:eastAsia="Times New Roman" w:hAnsi="Calibri" w:cs="Calibri"/>
          <w:sz w:val="22"/>
          <w:szCs w:val="22"/>
          <w:lang w:eastAsia="en-GB"/>
        </w:rPr>
        <w:t>, agreed by all present, adopted and signed.</w:t>
      </w:r>
    </w:p>
    <w:p w14:paraId="1DCD41DF" w14:textId="77777777" w:rsidR="00E65335" w:rsidRPr="00C83466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4D498B2F" w14:textId="74D74B53" w:rsidR="00706B6C" w:rsidRDefault="00E65335" w:rsidP="00632DC4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DF5D24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41</w:t>
      </w:r>
      <w:r w:rsidR="00F73F47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- Matters Arising and Review of Actions from the Minutes of the Meeting held on </w:t>
      </w:r>
    </w:p>
    <w:p w14:paraId="0BB596E5" w14:textId="77777777" w:rsidR="00196A61" w:rsidRDefault="00E57D9C" w:rsidP="006148B1">
      <w:pPr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28</w:t>
      </w:r>
      <w:r w:rsidRPr="00E57D9C">
        <w:rPr>
          <w:rFonts w:ascii="Calibri" w:eastAsia="Times New Roman" w:hAnsi="Calibri" w:cs="Calibri"/>
          <w:b/>
          <w:bCs/>
          <w:sz w:val="22"/>
          <w:szCs w:val="22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9F11DB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May </w:t>
      </w:r>
      <w:r w:rsidR="00B403E0"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2024</w:t>
      </w:r>
      <w:r w:rsidR="00E65335"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:</w:t>
      </w:r>
      <w:r w:rsidR="0034409F"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785D62">
        <w:rPr>
          <w:rFonts w:ascii="Calibri" w:eastAsia="Times New Roman" w:hAnsi="Calibri" w:cs="Calibri"/>
          <w:sz w:val="22"/>
          <w:szCs w:val="22"/>
          <w:lang w:eastAsia="en-GB"/>
        </w:rPr>
        <w:t xml:space="preserve">Cllr Watts explained that he considered </w:t>
      </w:r>
      <w:r w:rsidR="00F60A38">
        <w:rPr>
          <w:rFonts w:ascii="Calibri" w:eastAsia="Times New Roman" w:hAnsi="Calibri" w:cs="Calibri"/>
          <w:sz w:val="22"/>
          <w:szCs w:val="22"/>
          <w:lang w:eastAsia="en-GB"/>
        </w:rPr>
        <w:t>the request for him to forward a letter to J Sainsbury’s PLC regarding the request for an extension to the White City</w:t>
      </w:r>
      <w:r w:rsidR="00196A61">
        <w:rPr>
          <w:rFonts w:ascii="Calibri" w:eastAsia="Times New Roman" w:hAnsi="Calibri" w:cs="Calibri"/>
          <w:sz w:val="22"/>
          <w:szCs w:val="22"/>
          <w:lang w:eastAsia="en-GB"/>
        </w:rPr>
        <w:t>, Midhurst Store constituted a conflict of interest for him, due to the close proximity of his home.</w:t>
      </w:r>
    </w:p>
    <w:p w14:paraId="2442C7D8" w14:textId="77777777" w:rsidR="00196A61" w:rsidRDefault="00196A61" w:rsidP="006148B1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D49F2F4" w14:textId="46EBEF63" w:rsidR="006148B1" w:rsidRPr="00785D62" w:rsidRDefault="00196A61" w:rsidP="006148B1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00717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Action: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 The Clerk to progress this matter with </w:t>
      </w:r>
      <w:r w:rsidR="00007170">
        <w:rPr>
          <w:rFonts w:ascii="Calibri" w:eastAsia="Times New Roman" w:hAnsi="Calibri" w:cs="Calibri"/>
          <w:sz w:val="22"/>
          <w:szCs w:val="22"/>
          <w:lang w:eastAsia="en-GB"/>
        </w:rPr>
        <w:t>Cllr Coote as Chairman of this Committee.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</w:p>
    <w:p w14:paraId="1EFF9EE9" w14:textId="77777777" w:rsidR="001D6C74" w:rsidRPr="00C83466" w:rsidRDefault="001D6C74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589C3986" w14:textId="77777777" w:rsidR="00E65335" w:rsidRPr="00C83466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83466">
        <w:rPr>
          <w:rFonts w:ascii="Calibri" w:eastAsia="Times New Roman" w:hAnsi="Calibri" w:cs="Calibri"/>
          <w:sz w:val="22"/>
          <w:szCs w:val="22"/>
          <w:lang w:eastAsia="en-GB"/>
        </w:rPr>
        <w:t>Meeting halted for Public Participation Session.</w:t>
      </w:r>
    </w:p>
    <w:p w14:paraId="7C57AD7B" w14:textId="77777777" w:rsidR="00E65335" w:rsidRPr="00C83466" w:rsidRDefault="00E65335" w:rsidP="00632DC4">
      <w:pPr>
        <w:rPr>
          <w:rFonts w:ascii="Calibri" w:eastAsia="Times New Roman" w:hAnsi="Calibri" w:cs="Calibri"/>
          <w:sz w:val="16"/>
          <w:szCs w:val="16"/>
          <w:lang w:eastAsia="en-GB"/>
        </w:rPr>
      </w:pPr>
    </w:p>
    <w:p w14:paraId="4AA745CA" w14:textId="2572D7AE" w:rsidR="00E65335" w:rsidRPr="00C83466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3005C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42</w:t>
      </w:r>
      <w:r w:rsidR="00F73F47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- Public Participation Session: </w:t>
      </w:r>
      <w:r w:rsidR="001738B1" w:rsidRPr="00C83466">
        <w:rPr>
          <w:rFonts w:ascii="Calibri" w:eastAsia="Times New Roman" w:hAnsi="Calibri" w:cs="Calibri"/>
          <w:sz w:val="22"/>
          <w:szCs w:val="22"/>
          <w:lang w:eastAsia="en-GB"/>
        </w:rPr>
        <w:t>No questions received.</w:t>
      </w:r>
    </w:p>
    <w:p w14:paraId="0E2D24D6" w14:textId="77777777" w:rsidR="00E65335" w:rsidRPr="00C83466" w:rsidRDefault="00E65335" w:rsidP="00632DC4">
      <w:pPr>
        <w:rPr>
          <w:rFonts w:ascii="Calibri" w:eastAsia="Times New Roman" w:hAnsi="Calibri" w:cs="Calibri"/>
          <w:sz w:val="16"/>
          <w:szCs w:val="16"/>
          <w:lang w:eastAsia="en-GB"/>
        </w:rPr>
      </w:pPr>
    </w:p>
    <w:p w14:paraId="74EAE009" w14:textId="77777777" w:rsidR="00E65335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83466">
        <w:rPr>
          <w:rFonts w:ascii="Calibri" w:eastAsia="Times New Roman" w:hAnsi="Calibri" w:cs="Calibri"/>
          <w:sz w:val="22"/>
          <w:szCs w:val="22"/>
          <w:lang w:eastAsia="en-GB"/>
        </w:rPr>
        <w:t>Meeting reconvened.</w:t>
      </w:r>
    </w:p>
    <w:p w14:paraId="606715F7" w14:textId="77777777" w:rsidR="00E65335" w:rsidRPr="00C83466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DC29C17" w14:textId="4CEC1F4E" w:rsidR="00E65335" w:rsidRPr="00C83466" w:rsidRDefault="00E65335" w:rsidP="00632DC4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3005C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43</w:t>
      </w:r>
      <w:r w:rsidR="00F73F47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Planning Applications – Midhurst: </w:t>
      </w:r>
    </w:p>
    <w:p w14:paraId="7B6C74C7" w14:textId="476E83BC" w:rsidR="006D5F89" w:rsidRDefault="00152910" w:rsidP="00C47C9B">
      <w:pPr>
        <w:rPr>
          <w:rFonts w:eastAsia="Times New Roman" w:cstheme="minorHAnsi"/>
          <w:b/>
          <w:bCs/>
          <w:sz w:val="16"/>
          <w:szCs w:val="16"/>
          <w:lang w:eastAsia="en-GB"/>
        </w:rPr>
      </w:pPr>
      <w:r>
        <w:rPr>
          <w:rFonts w:ascii="Calibri" w:eastAsia="Times New Roman" w:hAnsi="Calibri" w:cs="Calibri"/>
          <w:b/>
          <w:bCs/>
          <w:sz w:val="16"/>
          <w:szCs w:val="16"/>
          <w:lang w:eastAsia="en-GB"/>
        </w:rPr>
        <w:tab/>
      </w:r>
      <w:r w:rsidRPr="00E12179">
        <w:rPr>
          <w:rFonts w:eastAsia="Times New Roman" w:cstheme="minorHAnsi"/>
          <w:b/>
          <w:bCs/>
          <w:sz w:val="16"/>
          <w:szCs w:val="16"/>
          <w:lang w:eastAsia="en-GB"/>
        </w:rPr>
        <w:tab/>
      </w:r>
    </w:p>
    <w:p w14:paraId="71D1E4E8" w14:textId="77777777" w:rsidR="00CB0DBD" w:rsidRPr="002964FE" w:rsidRDefault="00750387" w:rsidP="00CB0DBD">
      <w:pPr>
        <w:ind w:firstLine="720"/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</w:pPr>
      <w:r w:rsidRPr="00E12179">
        <w:rPr>
          <w:rFonts w:cstheme="minorHAnsi"/>
          <w:b/>
          <w:bCs/>
          <w:sz w:val="22"/>
          <w:szCs w:val="22"/>
        </w:rPr>
        <w:t>P/0</w:t>
      </w:r>
      <w:r w:rsidR="00CB0DBD">
        <w:rPr>
          <w:rFonts w:cstheme="minorHAnsi"/>
          <w:b/>
          <w:bCs/>
          <w:sz w:val="22"/>
          <w:szCs w:val="22"/>
        </w:rPr>
        <w:t>43</w:t>
      </w:r>
      <w:r w:rsidRPr="00E12179">
        <w:rPr>
          <w:rFonts w:cstheme="minorHAnsi"/>
          <w:b/>
          <w:bCs/>
          <w:sz w:val="22"/>
          <w:szCs w:val="22"/>
        </w:rPr>
        <w:t>/24.1</w:t>
      </w:r>
      <w:r w:rsidRPr="00E12179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</w:t>
      </w:r>
      <w:r w:rsidR="00CB0DBD" w:rsidRPr="002964FE"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  <w:t>SDNP/24/ 02111/HOUS</w:t>
      </w:r>
    </w:p>
    <w:p w14:paraId="1C47956A" w14:textId="77777777" w:rsidR="00CB0DBD" w:rsidRPr="002964FE" w:rsidRDefault="00CB0DBD" w:rsidP="00630DD4">
      <w:pPr>
        <w:ind w:firstLine="720"/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  <w:r w:rsidRPr="002964FE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>Replace conservatory with wrap around single storey extension</w:t>
      </w:r>
    </w:p>
    <w:p w14:paraId="013BC42D" w14:textId="77777777" w:rsidR="00CB0DBD" w:rsidRPr="002964FE" w:rsidRDefault="00CB0DBD" w:rsidP="00630DD4">
      <w:pPr>
        <w:ind w:firstLine="720"/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  <w:r w:rsidRPr="002964FE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>34 Pretoria Avenue, Midhurst, West Sussex, GU29 9PP</w:t>
      </w:r>
    </w:p>
    <w:p w14:paraId="2A19A12C" w14:textId="66E23D5D" w:rsidR="00F80443" w:rsidRPr="00F80443" w:rsidRDefault="00C47C9B" w:rsidP="00F80443">
      <w:pPr>
        <w:rPr>
          <w:rFonts w:eastAsia="Times New Roman" w:cstheme="minorHAnsi"/>
          <w:color w:val="333333"/>
          <w:sz w:val="22"/>
          <w:szCs w:val="22"/>
          <w:lang w:eastAsia="en-GB"/>
        </w:rPr>
      </w:pPr>
      <w:r w:rsidRPr="00AF0B65">
        <w:rPr>
          <w:rFonts w:eastAsia="Times New Roman" w:cstheme="minorHAnsi"/>
          <w:b/>
          <w:bCs/>
          <w:color w:val="333333"/>
          <w:sz w:val="22"/>
          <w:szCs w:val="22"/>
          <w:lang w:eastAsia="en-GB"/>
        </w:rPr>
        <w:t xml:space="preserve">   </w:t>
      </w:r>
      <w:r w:rsidR="00E12179">
        <w:rPr>
          <w:rFonts w:eastAsia="Times New Roman" w:cstheme="minorHAnsi"/>
          <w:b/>
          <w:bCs/>
          <w:color w:val="333333"/>
          <w:sz w:val="22"/>
          <w:szCs w:val="22"/>
          <w:lang w:eastAsia="en-GB"/>
        </w:rPr>
        <w:tab/>
      </w:r>
      <w:r w:rsidR="00F80443" w:rsidRPr="00F80443">
        <w:rPr>
          <w:rFonts w:eastAsia="Times New Roman" w:cstheme="minorHAnsi"/>
          <w:b/>
          <w:bCs/>
          <w:color w:val="333333"/>
          <w:sz w:val="22"/>
          <w:szCs w:val="22"/>
          <w:lang w:eastAsia="en-GB"/>
        </w:rPr>
        <w:t xml:space="preserve">Decision: </w:t>
      </w:r>
      <w:r w:rsidR="00F80443" w:rsidRPr="00F80443">
        <w:rPr>
          <w:rFonts w:eastAsia="Times New Roman" w:cstheme="minorHAnsi"/>
          <w:color w:val="333333"/>
          <w:sz w:val="22"/>
          <w:szCs w:val="22"/>
          <w:lang w:eastAsia="en-GB"/>
        </w:rPr>
        <w:t>The Town Council has no objection to this application.</w:t>
      </w:r>
    </w:p>
    <w:p w14:paraId="73EEE89A" w14:textId="69D504A4" w:rsidR="00E12179" w:rsidRPr="00AF0B65" w:rsidRDefault="00E12179" w:rsidP="00C47C9B">
      <w:pPr>
        <w:rPr>
          <w:rFonts w:eastAsia="Times New Roman" w:cstheme="minorHAnsi"/>
          <w:b/>
          <w:bCs/>
          <w:color w:val="333333"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color w:val="333333"/>
          <w:sz w:val="22"/>
          <w:szCs w:val="22"/>
          <w:lang w:eastAsia="en-GB"/>
        </w:rPr>
        <w:tab/>
      </w:r>
    </w:p>
    <w:p w14:paraId="72256CA4" w14:textId="728E8C11" w:rsidR="00857A2E" w:rsidRDefault="004E317D" w:rsidP="005700DE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630DD4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44</w:t>
      </w:r>
      <w:r w:rsidR="00F73F47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857A2E"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Tree Applications – Midhurst:</w:t>
      </w:r>
      <w:r w:rsidR="003528F9"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</w:p>
    <w:p w14:paraId="0065B473" w14:textId="77777777" w:rsidR="008E5BC0" w:rsidRPr="005700DE" w:rsidRDefault="008E5BC0" w:rsidP="00632DC4">
      <w:pPr>
        <w:rPr>
          <w:rFonts w:ascii="Calibri" w:eastAsia="Times New Roman" w:hAnsi="Calibri" w:cs="Calibri"/>
          <w:sz w:val="16"/>
          <w:szCs w:val="16"/>
          <w:lang w:eastAsia="en-GB"/>
        </w:rPr>
      </w:pPr>
    </w:p>
    <w:p w14:paraId="30677137" w14:textId="77777777" w:rsidR="005700DE" w:rsidRPr="002964FE" w:rsidRDefault="008E5BC0" w:rsidP="005700DE">
      <w:pPr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</w:pPr>
      <w:r w:rsidRPr="005700DE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ab/>
        <w:t>P/0</w:t>
      </w:r>
      <w:r w:rsidR="00630DD4" w:rsidRPr="005700DE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44</w:t>
      </w:r>
      <w:r w:rsidRPr="005700DE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/24.1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5700DE" w:rsidRPr="002964FE"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  <w:t xml:space="preserve">SDNP/24/02188/TPO </w:t>
      </w:r>
    </w:p>
    <w:p w14:paraId="0B6F1C95" w14:textId="77777777" w:rsidR="005700DE" w:rsidRPr="002964FE" w:rsidRDefault="005700DE" w:rsidP="005700DE">
      <w:pPr>
        <w:ind w:left="720"/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  <w:r w:rsidRPr="002964FE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 xml:space="preserve">Crown lift south sector by up to 4m (above ground level) and crown thin by 15% on 1 no. Black Pine tree (T2) subject to M1/86/00684/TPO </w:t>
      </w:r>
    </w:p>
    <w:p w14:paraId="40A82C30" w14:textId="77777777" w:rsidR="005700DE" w:rsidRPr="002964FE" w:rsidRDefault="005700DE" w:rsidP="00610AB4">
      <w:pPr>
        <w:ind w:left="720"/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  <w:r w:rsidRPr="002964FE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 xml:space="preserve">The Divine Motherhood and St Francis of Assisi Church, Bepton Road, Midhurst, West Sussex, GU29 9HD </w:t>
      </w:r>
    </w:p>
    <w:p w14:paraId="60438629" w14:textId="07FA4184" w:rsidR="008E5BC0" w:rsidRPr="001D7F8B" w:rsidRDefault="008E5BC0" w:rsidP="008E5BC0">
      <w:pPr>
        <w:ind w:firstLine="720"/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</w:pPr>
      <w:r w:rsidRPr="00F80443">
        <w:rPr>
          <w:rFonts w:eastAsia="Times New Roman" w:cstheme="minorHAnsi"/>
          <w:b/>
          <w:bCs/>
          <w:color w:val="333333"/>
          <w:sz w:val="22"/>
          <w:szCs w:val="22"/>
          <w:lang w:eastAsia="en-GB"/>
        </w:rPr>
        <w:t xml:space="preserve">Decision: </w:t>
      </w:r>
      <w:r w:rsidRPr="00F80443">
        <w:rPr>
          <w:rFonts w:eastAsia="Times New Roman" w:cstheme="minorHAnsi"/>
          <w:color w:val="333333"/>
          <w:sz w:val="22"/>
          <w:szCs w:val="22"/>
          <w:lang w:eastAsia="en-GB"/>
        </w:rPr>
        <w:t>The Town Council has no objection to this application.</w:t>
      </w:r>
      <w:r w:rsidRPr="001D7F8B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 xml:space="preserve"> </w:t>
      </w:r>
    </w:p>
    <w:p w14:paraId="06CA91C8" w14:textId="77777777" w:rsidR="003D3AE7" w:rsidRPr="002964FE" w:rsidRDefault="00610AB4" w:rsidP="003D3AE7">
      <w:pPr>
        <w:ind w:firstLine="720"/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</w:pPr>
      <w:r w:rsidRPr="005700DE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lastRenderedPageBreak/>
        <w:t>P/044/24.</w:t>
      </w:r>
      <w:r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</w:t>
      </w:r>
      <w:r w:rsidR="003D3AE7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3D3AE7" w:rsidRPr="002964FE"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  <w:t>SDNP/23/01920/TCA</w:t>
      </w:r>
    </w:p>
    <w:p w14:paraId="24476ABE" w14:textId="77777777" w:rsidR="003D3AE7" w:rsidRPr="002964FE" w:rsidRDefault="00F24A2E" w:rsidP="003D3AE7">
      <w:pPr>
        <w:ind w:left="720"/>
        <w:rPr>
          <w:rFonts w:ascii="Calibri" w:eastAsia="Times New Roman" w:hAnsi="Calibri" w:cs="Calibri"/>
          <w:sz w:val="22"/>
          <w:szCs w:val="22"/>
          <w:lang w:eastAsia="en-GB"/>
        </w:rPr>
      </w:pPr>
      <w:hyperlink r:id="rId12" w:history="1">
        <w:r w:rsidR="003D3AE7" w:rsidRPr="002964FE">
          <w:rPr>
            <w:rStyle w:val="Hyperlink"/>
            <w:rFonts w:ascii="Calibri" w:eastAsia="Times New Roman" w:hAnsi="Calibri" w:cs="Calibri"/>
            <w:color w:val="auto"/>
            <w:sz w:val="22"/>
            <w:szCs w:val="22"/>
            <w:u w:val="none"/>
            <w:lang w:eastAsia="en-GB"/>
          </w:rPr>
          <w:t>Notification of intention to reduce crown by 2m, lift crown by 3m (above ground level) and thin crown by 10% on 2 no. Acer platanoides 'Drummondii' trees (T3 &amp; T4).</w:t>
        </w:r>
      </w:hyperlink>
    </w:p>
    <w:p w14:paraId="62D6C0A1" w14:textId="77777777" w:rsidR="003D3AE7" w:rsidRPr="002964FE" w:rsidRDefault="003D3AE7" w:rsidP="003D3AE7">
      <w:pPr>
        <w:ind w:left="720"/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  <w:r w:rsidRPr="002964FE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 xml:space="preserve">The Divine Motherhood and St Francis of Assisi Church, Bepton Road, Midhurst, West Sussex, GU29 9HD </w:t>
      </w:r>
    </w:p>
    <w:p w14:paraId="16D5C5CF" w14:textId="3475AB98" w:rsidR="008E5BC0" w:rsidRPr="00C83466" w:rsidRDefault="003D3AE7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ab/>
      </w:r>
      <w:r w:rsidRPr="00F80443">
        <w:rPr>
          <w:rFonts w:eastAsia="Times New Roman" w:cstheme="minorHAnsi"/>
          <w:b/>
          <w:bCs/>
          <w:color w:val="333333"/>
          <w:sz w:val="22"/>
          <w:szCs w:val="22"/>
          <w:lang w:eastAsia="en-GB"/>
        </w:rPr>
        <w:t xml:space="preserve">Decision: </w:t>
      </w:r>
      <w:r w:rsidRPr="00F80443">
        <w:rPr>
          <w:rFonts w:eastAsia="Times New Roman" w:cstheme="minorHAnsi"/>
          <w:color w:val="333333"/>
          <w:sz w:val="22"/>
          <w:szCs w:val="22"/>
          <w:lang w:eastAsia="en-GB"/>
        </w:rPr>
        <w:t>The Town Council has no objection to this application.</w:t>
      </w:r>
    </w:p>
    <w:p w14:paraId="1A788CFF" w14:textId="77777777" w:rsidR="00610AB4" w:rsidRDefault="00610AB4" w:rsidP="00632DC4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2A226016" w14:textId="28881A78" w:rsidR="00E65335" w:rsidRPr="00C83466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2E5257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5938B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45</w:t>
      </w:r>
      <w:r w:rsidR="00F73F47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="00C56DE4"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Decisions - To review decisions of previous applications</w:t>
      </w:r>
      <w:r w:rsidRPr="00C83466">
        <w:rPr>
          <w:rFonts w:ascii="Calibri" w:eastAsia="Times New Roman" w:hAnsi="Calibri" w:cs="Calibri"/>
          <w:sz w:val="22"/>
          <w:szCs w:val="22"/>
          <w:lang w:eastAsia="en-GB"/>
        </w:rPr>
        <w:t>:</w:t>
      </w:r>
      <w:r w:rsidR="00A912F7" w:rsidRPr="00C83466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</w:p>
    <w:p w14:paraId="4148C79A" w14:textId="77777777" w:rsidR="005B32B9" w:rsidRPr="00AD5696" w:rsidRDefault="005B32B9" w:rsidP="00632DC4">
      <w:pPr>
        <w:rPr>
          <w:rFonts w:ascii="Calibri" w:eastAsia="Times New Roman" w:hAnsi="Calibri" w:cs="Calibri"/>
          <w:sz w:val="16"/>
          <w:szCs w:val="16"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3685"/>
        <w:gridCol w:w="2268"/>
      </w:tblGrid>
      <w:tr w:rsidR="00C83466" w:rsidRPr="00C83466" w14:paraId="3A46BDE6" w14:textId="77777777" w:rsidTr="00D60A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2717" w14:textId="77777777" w:rsidR="005B32B9" w:rsidRPr="00C83466" w:rsidRDefault="005B32B9" w:rsidP="00632DC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C8346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Details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9791" w14:textId="77777777" w:rsidR="005B32B9" w:rsidRPr="00C83466" w:rsidRDefault="005B32B9" w:rsidP="00632DC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C8346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MTC Decision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52F8" w14:textId="4A042C03" w:rsidR="005B32B9" w:rsidRPr="00C83466" w:rsidRDefault="005B32B9" w:rsidP="00632DC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C8346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SDNP Decision</w:t>
            </w:r>
          </w:p>
        </w:tc>
      </w:tr>
      <w:tr w:rsidR="00671017" w:rsidRPr="00C83466" w14:paraId="2CF718EC" w14:textId="77777777" w:rsidTr="00D60A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F7CC" w14:textId="616B9C26" w:rsidR="00671017" w:rsidRPr="00C83466" w:rsidRDefault="00F50ABD" w:rsidP="00632DC4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SDNP/24/</w:t>
            </w:r>
            <w:r w:rsidR="001E6E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0000</w:t>
            </w:r>
            <w:r w:rsidR="00492B4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2/HOUS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31BC" w14:textId="024ECD26" w:rsidR="00671017" w:rsidRPr="00C83466" w:rsidRDefault="00671017" w:rsidP="00632DC4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No objection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753" w14:textId="2668D9AF" w:rsidR="00671017" w:rsidRPr="00C83466" w:rsidRDefault="00B70508" w:rsidP="00632DC4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Approved</w:t>
            </w:r>
          </w:p>
        </w:tc>
      </w:tr>
    </w:tbl>
    <w:p w14:paraId="4ADC4C2F" w14:textId="77777777" w:rsidR="005A357C" w:rsidRDefault="005A357C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3444E5AB" w14:textId="12AA520C" w:rsidR="0034288D" w:rsidRDefault="00B12731" w:rsidP="0034288D">
      <w:pPr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  <w:r w:rsidRPr="00B12731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P/0</w:t>
      </w:r>
      <w:r w:rsidR="0034288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46</w:t>
      </w:r>
      <w:r w:rsidRPr="00B12731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/24 </w:t>
      </w:r>
      <w:r w:rsidR="0034288D" w:rsidRPr="002964FE"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  <w:t>Proposed permanent Traffic Order Midhurst Old Town - TRO/CHI2402/RC</w:t>
      </w:r>
      <w:r w:rsidR="00B139DE"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  <w:t>:</w:t>
      </w:r>
      <w:r w:rsidR="00683E93"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  <w:t xml:space="preserve"> </w:t>
      </w:r>
      <w:r w:rsidR="002150F2" w:rsidRPr="002150F2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>Following a</w:t>
      </w:r>
      <w:r w:rsidR="002150F2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 xml:space="preserve"> debate which included a discussion regarding the </w:t>
      </w:r>
      <w:r w:rsidR="007F548A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 xml:space="preserve">size of the geographic area </w:t>
      </w:r>
      <w:r w:rsidR="00846709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 xml:space="preserve">of </w:t>
      </w:r>
      <w:r w:rsidR="007F548A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>the Traffic Regulation Order</w:t>
      </w:r>
      <w:r w:rsidR="00420BB4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 xml:space="preserve">, and </w:t>
      </w:r>
      <w:r w:rsidR="00F71C83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>concerns in relation to potential installation of signage</w:t>
      </w:r>
      <w:r w:rsidR="004D45A7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>,</w:t>
      </w:r>
      <w:r w:rsidR="00F71C83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 xml:space="preserve"> it was agreed to respond </w:t>
      </w:r>
      <w:r w:rsidR="00B116A6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 xml:space="preserve">to the consultation </w:t>
      </w:r>
      <w:r w:rsidR="00846709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 xml:space="preserve">with the </w:t>
      </w:r>
      <w:r w:rsidR="00E67099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 xml:space="preserve">comments that the number of roads should be reduced to </w:t>
      </w:r>
      <w:r w:rsidR="009C7504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 xml:space="preserve">a 20mph limit for South Street and the </w:t>
      </w:r>
      <w:r w:rsidR="004D49C3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>length of Chichester Road with</w:t>
      </w:r>
      <w:r w:rsidR="004D45A7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>in</w:t>
      </w:r>
      <w:r w:rsidR="004D49C3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 xml:space="preserve"> the parish boundary</w:t>
      </w:r>
      <w:r w:rsidR="00F24A2E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>,</w:t>
      </w:r>
      <w:r w:rsidR="004D45A7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 xml:space="preserve"> only</w:t>
      </w:r>
      <w:r w:rsidR="004D49C3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>.</w:t>
      </w:r>
    </w:p>
    <w:p w14:paraId="2A36C1C6" w14:textId="77777777" w:rsidR="004D49C3" w:rsidRDefault="004D49C3" w:rsidP="0034288D">
      <w:pPr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</w:p>
    <w:p w14:paraId="5887C03D" w14:textId="34021B28" w:rsidR="004D49C3" w:rsidRPr="002964FE" w:rsidRDefault="004D49C3" w:rsidP="0034288D">
      <w:pPr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  <w:r w:rsidRPr="00FE35F2"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  <w:t>Action:</w:t>
      </w:r>
      <w:r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 xml:space="preserve"> The Clerk to respond to the consultation</w:t>
      </w:r>
      <w:r w:rsidR="00FE35F2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>.</w:t>
      </w:r>
    </w:p>
    <w:p w14:paraId="55E0FB0D" w14:textId="77777777" w:rsidR="00A0121F" w:rsidRDefault="00A0121F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2BA1E7B2" w14:textId="6FF4FF80" w:rsidR="00860FA9" w:rsidRDefault="00E65335" w:rsidP="00CB45BA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3F534C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34288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47</w:t>
      </w:r>
      <w:r w:rsidR="00114561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</w:t>
      </w:r>
      <w:r w:rsidR="00DF47C4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24</w:t>
      </w:r>
      <w:r w:rsidR="00C27442"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9D73D2"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M</w:t>
      </w: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atters of Report:</w:t>
      </w:r>
      <w:r w:rsidR="00957EFE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C3058C" w:rsidRPr="00C3058C">
        <w:rPr>
          <w:rFonts w:ascii="Calibri" w:eastAsia="Times New Roman" w:hAnsi="Calibri" w:cs="Calibri"/>
          <w:sz w:val="22"/>
          <w:szCs w:val="22"/>
          <w:lang w:eastAsia="en-GB"/>
        </w:rPr>
        <w:t>Cllr Watts</w:t>
      </w:r>
      <w:r w:rsidR="00C3058C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C3058C" w:rsidRPr="003027E3">
        <w:rPr>
          <w:rFonts w:ascii="Calibri" w:eastAsia="Times New Roman" w:hAnsi="Calibri" w:cs="Calibri"/>
          <w:sz w:val="22"/>
          <w:szCs w:val="22"/>
          <w:lang w:eastAsia="en-GB"/>
        </w:rPr>
        <w:t xml:space="preserve">reported that the Bellway Developers had informally requested suggestions </w:t>
      </w:r>
      <w:r w:rsidR="003027E3" w:rsidRPr="003027E3">
        <w:rPr>
          <w:rFonts w:ascii="Calibri" w:eastAsia="Times New Roman" w:hAnsi="Calibri" w:cs="Calibri"/>
          <w:sz w:val="22"/>
          <w:szCs w:val="22"/>
          <w:lang w:eastAsia="en-GB"/>
        </w:rPr>
        <w:t>for road names on the brickwork’s development site.</w:t>
      </w:r>
    </w:p>
    <w:p w14:paraId="4420C596" w14:textId="77777777" w:rsidR="003027E3" w:rsidRDefault="003027E3" w:rsidP="00CB45BA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189C8EB" w14:textId="5A73B7EA" w:rsidR="003027E3" w:rsidRDefault="00EB2833" w:rsidP="00CB45BA">
      <w:pPr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The Chairman</w:t>
      </w:r>
      <w:r w:rsidR="00353FF1">
        <w:rPr>
          <w:rFonts w:ascii="Calibri" w:eastAsia="Times New Roman" w:hAnsi="Calibri" w:cs="Calibri"/>
          <w:sz w:val="22"/>
          <w:szCs w:val="22"/>
          <w:lang w:eastAsia="en-GB"/>
        </w:rPr>
        <w:t xml:space="preserve"> reported he had been approached by a resident regarding </w:t>
      </w:r>
      <w:r w:rsidR="002366D3">
        <w:rPr>
          <w:rFonts w:ascii="Calibri" w:eastAsia="Times New Roman" w:hAnsi="Calibri" w:cs="Calibri"/>
          <w:sz w:val="22"/>
          <w:szCs w:val="22"/>
          <w:lang w:eastAsia="en-GB"/>
        </w:rPr>
        <w:t>safety issues associated with exiting Angel Yard adjacent to the current hoarding.</w:t>
      </w:r>
    </w:p>
    <w:p w14:paraId="49120854" w14:textId="77777777" w:rsidR="00B11350" w:rsidRDefault="00B11350" w:rsidP="00CB45BA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0701395" w14:textId="51085665" w:rsidR="00B11350" w:rsidRDefault="00B11350" w:rsidP="00CB45BA">
      <w:pPr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The Chairman further reported concerns regarding a shop in West Street repairing items within the carriageway.</w:t>
      </w:r>
    </w:p>
    <w:p w14:paraId="035D6C95" w14:textId="77777777" w:rsidR="00B11350" w:rsidRDefault="00B11350" w:rsidP="00CB45BA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58D57BCF" w14:textId="7CDBD7DB" w:rsidR="00B11350" w:rsidRPr="008B6C31" w:rsidRDefault="00B11350" w:rsidP="00CB45BA">
      <w:pPr>
        <w:rPr>
          <w:rFonts w:ascii="Calibri" w:eastAsia="Times New Roman" w:hAnsi="Calibri" w:cs="Calibri"/>
          <w:i/>
          <w:iCs/>
          <w:sz w:val="22"/>
          <w:szCs w:val="22"/>
          <w:lang w:eastAsia="en-GB"/>
        </w:rPr>
      </w:pPr>
      <w:r w:rsidRPr="008B6C31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Post Meeting: the </w:t>
      </w:r>
      <w:r w:rsidR="008B6C31" w:rsidRPr="008B6C31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above items will be added to the next agenda for the meeting of the Committee.</w:t>
      </w:r>
    </w:p>
    <w:p w14:paraId="5AD0BEC5" w14:textId="14943EF8" w:rsidR="00D67D7B" w:rsidRDefault="00BB0D9E" w:rsidP="00632DC4">
      <w:pPr>
        <w:tabs>
          <w:tab w:val="center" w:pos="4382"/>
        </w:tabs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ab/>
      </w:r>
    </w:p>
    <w:p w14:paraId="20F80C75" w14:textId="66CAED1E" w:rsidR="00E65335" w:rsidRPr="00C83466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E0347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B17E67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48</w:t>
      </w:r>
      <w:r w:rsidR="00C92B2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/24 </w:t>
      </w:r>
      <w:r w:rsidRPr="00C8346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Date of Next Meeting – </w:t>
      </w:r>
      <w:r w:rsidR="00352F8E" w:rsidRPr="00C83466">
        <w:rPr>
          <w:rFonts w:ascii="Calibri" w:eastAsia="Times New Roman" w:hAnsi="Calibri" w:cs="Calibri"/>
          <w:sz w:val="22"/>
          <w:szCs w:val="22"/>
          <w:lang w:eastAsia="en-GB"/>
        </w:rPr>
        <w:t>7</w:t>
      </w:r>
      <w:r w:rsidR="00314972" w:rsidRPr="00C83466">
        <w:rPr>
          <w:rFonts w:ascii="Calibri" w:eastAsia="Times New Roman" w:hAnsi="Calibri" w:cs="Calibri"/>
          <w:sz w:val="22"/>
          <w:szCs w:val="22"/>
          <w:lang w:eastAsia="en-GB"/>
        </w:rPr>
        <w:t>:00pm</w:t>
      </w:r>
      <w:r w:rsidRPr="00C83466">
        <w:rPr>
          <w:rFonts w:ascii="Calibri" w:eastAsia="Times New Roman" w:hAnsi="Calibri" w:cs="Calibri"/>
          <w:sz w:val="22"/>
          <w:szCs w:val="22"/>
          <w:lang w:eastAsia="en-GB"/>
        </w:rPr>
        <w:t>,</w:t>
      </w:r>
      <w:r w:rsidR="007F7D41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34288D">
        <w:rPr>
          <w:rFonts w:ascii="Calibri" w:eastAsia="Times New Roman" w:hAnsi="Calibri" w:cs="Calibri"/>
          <w:sz w:val="22"/>
          <w:szCs w:val="22"/>
          <w:lang w:eastAsia="en-GB"/>
        </w:rPr>
        <w:t xml:space="preserve">Monday, </w:t>
      </w:r>
      <w:r w:rsidR="0034288D" w:rsidRPr="002964FE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>15</w:t>
      </w:r>
      <w:r w:rsidR="0034288D" w:rsidRPr="002964FE">
        <w:rPr>
          <w:rFonts w:ascii="Calibri" w:eastAsia="Times New Roman" w:hAnsi="Calibri" w:cs="Calibri"/>
          <w:color w:val="333333"/>
          <w:sz w:val="22"/>
          <w:szCs w:val="22"/>
          <w:vertAlign w:val="superscript"/>
          <w:lang w:eastAsia="en-GB"/>
        </w:rPr>
        <w:t>th</w:t>
      </w:r>
      <w:r w:rsidR="0034288D" w:rsidRPr="002964FE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 xml:space="preserve"> July 2024</w:t>
      </w:r>
    </w:p>
    <w:p w14:paraId="224E303F" w14:textId="77777777" w:rsidR="00BD4ECE" w:rsidRDefault="00BD4ECE" w:rsidP="002E31C8">
      <w:pPr>
        <w:jc w:val="right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BCC2FFD" w14:textId="489C22F8" w:rsidR="00E65335" w:rsidRPr="00C83466" w:rsidRDefault="00E65335" w:rsidP="002E31C8">
      <w:pPr>
        <w:jc w:val="right"/>
        <w:rPr>
          <w:rFonts w:ascii="Calibri" w:eastAsia="Times New Roman" w:hAnsi="Calibri" w:cs="Calibri"/>
          <w:sz w:val="22"/>
          <w:szCs w:val="22"/>
          <w:lang w:eastAsia="en-GB"/>
        </w:rPr>
      </w:pPr>
      <w:r w:rsidRPr="00C83466">
        <w:rPr>
          <w:rFonts w:ascii="Calibri" w:eastAsia="Times New Roman" w:hAnsi="Calibri" w:cs="Calibri"/>
          <w:sz w:val="22"/>
          <w:szCs w:val="22"/>
          <w:lang w:eastAsia="en-GB"/>
        </w:rPr>
        <w:t xml:space="preserve">The Meeting ended at </w:t>
      </w:r>
      <w:r w:rsidR="00900814">
        <w:rPr>
          <w:rFonts w:ascii="Calibri" w:eastAsia="Times New Roman" w:hAnsi="Calibri" w:cs="Calibri"/>
          <w:sz w:val="22"/>
          <w:szCs w:val="22"/>
          <w:lang w:eastAsia="en-GB"/>
        </w:rPr>
        <w:t>7</w:t>
      </w:r>
      <w:r w:rsidR="004F3EF7">
        <w:rPr>
          <w:rFonts w:ascii="Calibri" w:eastAsia="Times New Roman" w:hAnsi="Calibri" w:cs="Calibri"/>
          <w:sz w:val="22"/>
          <w:szCs w:val="22"/>
          <w:lang w:eastAsia="en-GB"/>
        </w:rPr>
        <w:t>.3</w:t>
      </w:r>
      <w:r w:rsidR="00B139DE">
        <w:rPr>
          <w:rFonts w:ascii="Calibri" w:eastAsia="Times New Roman" w:hAnsi="Calibri" w:cs="Calibri"/>
          <w:sz w:val="22"/>
          <w:szCs w:val="22"/>
          <w:lang w:eastAsia="en-GB"/>
        </w:rPr>
        <w:t>3</w:t>
      </w:r>
      <w:r w:rsidRPr="00C83466">
        <w:rPr>
          <w:rFonts w:ascii="Calibri" w:eastAsia="Times New Roman" w:hAnsi="Calibri" w:cs="Calibri"/>
          <w:sz w:val="22"/>
          <w:szCs w:val="22"/>
          <w:lang w:eastAsia="en-GB"/>
        </w:rPr>
        <w:t>pm</w:t>
      </w:r>
    </w:p>
    <w:p w14:paraId="12EC9B64" w14:textId="77777777" w:rsidR="00BE4D6E" w:rsidRDefault="00BE4D6E" w:rsidP="00632DC4">
      <w:pPr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</w:p>
    <w:p w14:paraId="13B86525" w14:textId="77777777" w:rsidR="00BF5F59" w:rsidRDefault="00BF5F59" w:rsidP="00632DC4">
      <w:pPr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</w:p>
    <w:p w14:paraId="227BF818" w14:textId="77777777" w:rsidR="00BF5F59" w:rsidRDefault="00BF5F59" w:rsidP="00632DC4">
      <w:pPr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</w:p>
    <w:p w14:paraId="2823AB8E" w14:textId="03C52D6B" w:rsidR="00E65335" w:rsidRPr="00E65335" w:rsidRDefault="00E65335" w:rsidP="00632DC4">
      <w:pPr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  <w:r w:rsidRPr="00E65335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>Signed: .............................................</w:t>
      </w:r>
      <w:r w:rsidR="006E6CA6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>.........</w:t>
      </w:r>
      <w:r w:rsidRPr="00E65335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 xml:space="preserve">  Date: ........................... </w:t>
      </w:r>
    </w:p>
    <w:p w14:paraId="1A985DF6" w14:textId="14070388" w:rsidR="001D7F8B" w:rsidRDefault="00E65335" w:rsidP="00632DC4">
      <w:pPr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  <w:r w:rsidRPr="00E65335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>Chairma</w:t>
      </w:r>
      <w:r w:rsidR="006D5F89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>n</w:t>
      </w:r>
    </w:p>
    <w:p w14:paraId="45CEF2CD" w14:textId="77777777" w:rsidR="002964FE" w:rsidRPr="002964FE" w:rsidRDefault="002964FE" w:rsidP="002964FE">
      <w:pPr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</w:p>
    <w:p w14:paraId="07169B3D" w14:textId="77777777" w:rsidR="002964FE" w:rsidRPr="002964FE" w:rsidRDefault="002964FE" w:rsidP="002964FE">
      <w:pPr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en-GB"/>
        </w:rPr>
      </w:pPr>
    </w:p>
    <w:p w14:paraId="0BD3EC68" w14:textId="77777777" w:rsidR="002964FE" w:rsidRDefault="002964FE" w:rsidP="00632DC4">
      <w:pPr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</w:p>
    <w:sectPr w:rsidR="002964FE" w:rsidSect="009976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74044" w14:textId="77777777" w:rsidR="00845CD4" w:rsidRDefault="00845CD4" w:rsidP="002605D4">
      <w:r>
        <w:separator/>
      </w:r>
    </w:p>
  </w:endnote>
  <w:endnote w:type="continuationSeparator" w:id="0">
    <w:p w14:paraId="1699B5B2" w14:textId="77777777" w:rsidR="00845CD4" w:rsidRDefault="00845CD4" w:rsidP="002605D4">
      <w:r>
        <w:continuationSeparator/>
      </w:r>
    </w:p>
  </w:endnote>
  <w:endnote w:type="continuationNotice" w:id="1">
    <w:p w14:paraId="13CB00F2" w14:textId="77777777" w:rsidR="00845CD4" w:rsidRDefault="00845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0C590" w14:textId="77777777" w:rsidR="00D30D76" w:rsidRDefault="00D30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748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21C8D" w14:textId="5944C3EF" w:rsidR="00D30D76" w:rsidRDefault="00D30D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B4DABE" w14:textId="77777777" w:rsidR="0007533F" w:rsidRDefault="000753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D1A33" w14:textId="77777777" w:rsidR="00D30D76" w:rsidRDefault="00D30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C22EE" w14:textId="77777777" w:rsidR="00845CD4" w:rsidRDefault="00845CD4" w:rsidP="002605D4">
      <w:r>
        <w:separator/>
      </w:r>
    </w:p>
  </w:footnote>
  <w:footnote w:type="continuationSeparator" w:id="0">
    <w:p w14:paraId="4A2C8574" w14:textId="77777777" w:rsidR="00845CD4" w:rsidRDefault="00845CD4" w:rsidP="002605D4">
      <w:r>
        <w:continuationSeparator/>
      </w:r>
    </w:p>
  </w:footnote>
  <w:footnote w:type="continuationNotice" w:id="1">
    <w:p w14:paraId="48BC035B" w14:textId="77777777" w:rsidR="00845CD4" w:rsidRDefault="00845C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F487B" w14:textId="5B359019" w:rsidR="00D30D76" w:rsidRDefault="00D30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F702" w14:textId="7D3B5525" w:rsidR="00D30D76" w:rsidRDefault="00D30D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0328" w14:textId="58B963C6" w:rsidR="00D30D76" w:rsidRDefault="00D30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1407D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348D3"/>
    <w:multiLevelType w:val="hybridMultilevel"/>
    <w:tmpl w:val="1FEE7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488"/>
    <w:multiLevelType w:val="hybridMultilevel"/>
    <w:tmpl w:val="0BF032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7747D"/>
    <w:multiLevelType w:val="multilevel"/>
    <w:tmpl w:val="0ABA0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B8E6E16"/>
    <w:multiLevelType w:val="hybridMultilevel"/>
    <w:tmpl w:val="D4460F0A"/>
    <w:lvl w:ilvl="0" w:tplc="43C65642">
      <w:start w:val="1"/>
      <w:numFmt w:val="decimal"/>
      <w:lvlText w:val="%1."/>
      <w:lvlJc w:val="left"/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9787C"/>
    <w:multiLevelType w:val="hybridMultilevel"/>
    <w:tmpl w:val="B87CF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5654A"/>
    <w:multiLevelType w:val="hybridMultilevel"/>
    <w:tmpl w:val="0D8032C6"/>
    <w:lvl w:ilvl="0" w:tplc="AA12DED4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7A28C4"/>
    <w:multiLevelType w:val="hybridMultilevel"/>
    <w:tmpl w:val="0F0ECE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C40D1"/>
    <w:multiLevelType w:val="hybridMultilevel"/>
    <w:tmpl w:val="B10E0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E15AF"/>
    <w:multiLevelType w:val="hybridMultilevel"/>
    <w:tmpl w:val="3224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39D3"/>
    <w:multiLevelType w:val="hybridMultilevel"/>
    <w:tmpl w:val="19485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26C88"/>
    <w:multiLevelType w:val="hybridMultilevel"/>
    <w:tmpl w:val="ED2E94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90372"/>
    <w:multiLevelType w:val="multilevel"/>
    <w:tmpl w:val="BF0C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BC694C"/>
    <w:multiLevelType w:val="hybridMultilevel"/>
    <w:tmpl w:val="C6B48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56FFC"/>
    <w:multiLevelType w:val="multilevel"/>
    <w:tmpl w:val="EB2A2A56"/>
    <w:lvl w:ilvl="0">
      <w:start w:val="23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87863"/>
    <w:multiLevelType w:val="hybridMultilevel"/>
    <w:tmpl w:val="5CB031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B4506F"/>
    <w:multiLevelType w:val="hybridMultilevel"/>
    <w:tmpl w:val="8F7E8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D59C2"/>
    <w:multiLevelType w:val="multilevel"/>
    <w:tmpl w:val="4102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2520C9"/>
    <w:multiLevelType w:val="multilevel"/>
    <w:tmpl w:val="A1A6E7A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343148F"/>
    <w:multiLevelType w:val="hybridMultilevel"/>
    <w:tmpl w:val="1ABCF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672BA"/>
    <w:multiLevelType w:val="hybridMultilevel"/>
    <w:tmpl w:val="0150B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C0903"/>
    <w:multiLevelType w:val="hybridMultilevel"/>
    <w:tmpl w:val="CA0E1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B3754"/>
    <w:multiLevelType w:val="multilevel"/>
    <w:tmpl w:val="A1DA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E00886"/>
    <w:multiLevelType w:val="hybridMultilevel"/>
    <w:tmpl w:val="45A402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F183A"/>
    <w:multiLevelType w:val="hybridMultilevel"/>
    <w:tmpl w:val="3BCED3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6A04CA"/>
    <w:multiLevelType w:val="hybridMultilevel"/>
    <w:tmpl w:val="D4BE3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C051E"/>
    <w:multiLevelType w:val="multilevel"/>
    <w:tmpl w:val="0BD6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5A5A07"/>
    <w:multiLevelType w:val="multilevel"/>
    <w:tmpl w:val="25E4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745E7C"/>
    <w:multiLevelType w:val="hybridMultilevel"/>
    <w:tmpl w:val="2A0EA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07772"/>
    <w:multiLevelType w:val="hybridMultilevel"/>
    <w:tmpl w:val="915E34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222C7B"/>
    <w:multiLevelType w:val="hybridMultilevel"/>
    <w:tmpl w:val="5F70D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B2BA1"/>
    <w:multiLevelType w:val="multilevel"/>
    <w:tmpl w:val="17F6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A95797"/>
    <w:multiLevelType w:val="hybridMultilevel"/>
    <w:tmpl w:val="23748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00C4B"/>
    <w:multiLevelType w:val="multilevel"/>
    <w:tmpl w:val="94B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238408">
    <w:abstractNumId w:val="1"/>
  </w:num>
  <w:num w:numId="2" w16cid:durableId="572590955">
    <w:abstractNumId w:val="23"/>
  </w:num>
  <w:num w:numId="3" w16cid:durableId="550849748">
    <w:abstractNumId w:val="8"/>
  </w:num>
  <w:num w:numId="4" w16cid:durableId="652292448">
    <w:abstractNumId w:val="20"/>
  </w:num>
  <w:num w:numId="5" w16cid:durableId="1576940305">
    <w:abstractNumId w:val="11"/>
  </w:num>
  <w:num w:numId="6" w16cid:durableId="210699662">
    <w:abstractNumId w:val="24"/>
  </w:num>
  <w:num w:numId="7" w16cid:durableId="1135559589">
    <w:abstractNumId w:val="16"/>
  </w:num>
  <w:num w:numId="8" w16cid:durableId="1993673733">
    <w:abstractNumId w:val="4"/>
  </w:num>
  <w:num w:numId="9" w16cid:durableId="1453204304">
    <w:abstractNumId w:val="15"/>
  </w:num>
  <w:num w:numId="10" w16cid:durableId="1080568369">
    <w:abstractNumId w:val="29"/>
  </w:num>
  <w:num w:numId="11" w16cid:durableId="2006130060">
    <w:abstractNumId w:val="19"/>
  </w:num>
  <w:num w:numId="12" w16cid:durableId="137846329">
    <w:abstractNumId w:val="27"/>
  </w:num>
  <w:num w:numId="13" w16cid:durableId="1598950267">
    <w:abstractNumId w:val="2"/>
  </w:num>
  <w:num w:numId="14" w16cid:durableId="946352993">
    <w:abstractNumId w:val="12"/>
  </w:num>
  <w:num w:numId="15" w16cid:durableId="376853988">
    <w:abstractNumId w:val="26"/>
  </w:num>
  <w:num w:numId="16" w16cid:durableId="1107121358">
    <w:abstractNumId w:val="33"/>
  </w:num>
  <w:num w:numId="17" w16cid:durableId="1081489485">
    <w:abstractNumId w:val="17"/>
  </w:num>
  <w:num w:numId="18" w16cid:durableId="908152475">
    <w:abstractNumId w:val="31"/>
  </w:num>
  <w:num w:numId="19" w16cid:durableId="709886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8309590">
    <w:abstractNumId w:val="30"/>
  </w:num>
  <w:num w:numId="21" w16cid:durableId="1190799943">
    <w:abstractNumId w:val="3"/>
  </w:num>
  <w:num w:numId="22" w16cid:durableId="2935664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213259">
    <w:abstractNumId w:val="21"/>
  </w:num>
  <w:num w:numId="24" w16cid:durableId="579564547">
    <w:abstractNumId w:val="28"/>
  </w:num>
  <w:num w:numId="25" w16cid:durableId="293877824">
    <w:abstractNumId w:val="10"/>
  </w:num>
  <w:num w:numId="26" w16cid:durableId="186794784">
    <w:abstractNumId w:val="22"/>
  </w:num>
  <w:num w:numId="27" w16cid:durableId="44448653">
    <w:abstractNumId w:val="6"/>
  </w:num>
  <w:num w:numId="28" w16cid:durableId="1422874883">
    <w:abstractNumId w:val="9"/>
  </w:num>
  <w:num w:numId="29" w16cid:durableId="711735920">
    <w:abstractNumId w:val="13"/>
  </w:num>
  <w:num w:numId="30" w16cid:durableId="1929849963">
    <w:abstractNumId w:val="25"/>
  </w:num>
  <w:num w:numId="31" w16cid:durableId="148789620">
    <w:abstractNumId w:val="5"/>
  </w:num>
  <w:num w:numId="32" w16cid:durableId="912007195">
    <w:abstractNumId w:val="14"/>
  </w:num>
  <w:num w:numId="33" w16cid:durableId="1662931354">
    <w:abstractNumId w:val="0"/>
  </w:num>
  <w:num w:numId="34" w16cid:durableId="1100028588">
    <w:abstractNumId w:val="18"/>
  </w:num>
  <w:num w:numId="35" w16cid:durableId="1248735051">
    <w:abstractNumId w:val="7"/>
  </w:num>
  <w:num w:numId="36" w16cid:durableId="20657113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B6"/>
    <w:rsid w:val="0000293B"/>
    <w:rsid w:val="0000511F"/>
    <w:rsid w:val="00007170"/>
    <w:rsid w:val="00010C3E"/>
    <w:rsid w:val="00011F2E"/>
    <w:rsid w:val="00012C1F"/>
    <w:rsid w:val="00013A38"/>
    <w:rsid w:val="00016D0D"/>
    <w:rsid w:val="0002166C"/>
    <w:rsid w:val="0002180B"/>
    <w:rsid w:val="00023CDF"/>
    <w:rsid w:val="00026636"/>
    <w:rsid w:val="000273CB"/>
    <w:rsid w:val="0003201C"/>
    <w:rsid w:val="00032175"/>
    <w:rsid w:val="00033772"/>
    <w:rsid w:val="00035FB9"/>
    <w:rsid w:val="00041660"/>
    <w:rsid w:val="0004326E"/>
    <w:rsid w:val="00044CDE"/>
    <w:rsid w:val="000452B7"/>
    <w:rsid w:val="0004698D"/>
    <w:rsid w:val="00047E19"/>
    <w:rsid w:val="0005023B"/>
    <w:rsid w:val="000538A9"/>
    <w:rsid w:val="00053F84"/>
    <w:rsid w:val="00055519"/>
    <w:rsid w:val="00056AF5"/>
    <w:rsid w:val="00057253"/>
    <w:rsid w:val="000627C6"/>
    <w:rsid w:val="00063A98"/>
    <w:rsid w:val="00065C75"/>
    <w:rsid w:val="000674B5"/>
    <w:rsid w:val="00070BEA"/>
    <w:rsid w:val="000712A4"/>
    <w:rsid w:val="00072CBE"/>
    <w:rsid w:val="0007399A"/>
    <w:rsid w:val="00074690"/>
    <w:rsid w:val="00074D46"/>
    <w:rsid w:val="0007533F"/>
    <w:rsid w:val="00075845"/>
    <w:rsid w:val="00075EC0"/>
    <w:rsid w:val="00075F54"/>
    <w:rsid w:val="00075F9F"/>
    <w:rsid w:val="00076745"/>
    <w:rsid w:val="00076B55"/>
    <w:rsid w:val="00083C24"/>
    <w:rsid w:val="0008438D"/>
    <w:rsid w:val="000861A1"/>
    <w:rsid w:val="00087016"/>
    <w:rsid w:val="0009139D"/>
    <w:rsid w:val="00093947"/>
    <w:rsid w:val="00095BB8"/>
    <w:rsid w:val="00096EB7"/>
    <w:rsid w:val="00096EE5"/>
    <w:rsid w:val="00097C56"/>
    <w:rsid w:val="000A0D8E"/>
    <w:rsid w:val="000A17BC"/>
    <w:rsid w:val="000A1E39"/>
    <w:rsid w:val="000A27BB"/>
    <w:rsid w:val="000A636A"/>
    <w:rsid w:val="000A6821"/>
    <w:rsid w:val="000B01F0"/>
    <w:rsid w:val="000B51CC"/>
    <w:rsid w:val="000B6741"/>
    <w:rsid w:val="000B6916"/>
    <w:rsid w:val="000B737C"/>
    <w:rsid w:val="000C0DE0"/>
    <w:rsid w:val="000C16C6"/>
    <w:rsid w:val="000C290F"/>
    <w:rsid w:val="000C2AF6"/>
    <w:rsid w:val="000C447E"/>
    <w:rsid w:val="000C44D7"/>
    <w:rsid w:val="000C4973"/>
    <w:rsid w:val="000C5DF9"/>
    <w:rsid w:val="000C63A3"/>
    <w:rsid w:val="000C6AC6"/>
    <w:rsid w:val="000C6E69"/>
    <w:rsid w:val="000C7085"/>
    <w:rsid w:val="000D0038"/>
    <w:rsid w:val="000D02FE"/>
    <w:rsid w:val="000D45BC"/>
    <w:rsid w:val="000D45F2"/>
    <w:rsid w:val="000E1889"/>
    <w:rsid w:val="000E1CA0"/>
    <w:rsid w:val="000E28CB"/>
    <w:rsid w:val="000E2BE9"/>
    <w:rsid w:val="000E3091"/>
    <w:rsid w:val="000E3216"/>
    <w:rsid w:val="000E4EDE"/>
    <w:rsid w:val="000E75B4"/>
    <w:rsid w:val="000E7845"/>
    <w:rsid w:val="000F0049"/>
    <w:rsid w:val="000F10B4"/>
    <w:rsid w:val="000F18C9"/>
    <w:rsid w:val="000F1EEE"/>
    <w:rsid w:val="000F2656"/>
    <w:rsid w:val="000F2EB5"/>
    <w:rsid w:val="000F61AA"/>
    <w:rsid w:val="000F6A6B"/>
    <w:rsid w:val="00101BB4"/>
    <w:rsid w:val="00101DE4"/>
    <w:rsid w:val="0010278F"/>
    <w:rsid w:val="00106518"/>
    <w:rsid w:val="00110D1A"/>
    <w:rsid w:val="00110DEA"/>
    <w:rsid w:val="00113ACD"/>
    <w:rsid w:val="00114561"/>
    <w:rsid w:val="00115034"/>
    <w:rsid w:val="0011583D"/>
    <w:rsid w:val="001159A6"/>
    <w:rsid w:val="00120121"/>
    <w:rsid w:val="00120F1D"/>
    <w:rsid w:val="0012426C"/>
    <w:rsid w:val="00126A53"/>
    <w:rsid w:val="00126F18"/>
    <w:rsid w:val="001270B2"/>
    <w:rsid w:val="0013005A"/>
    <w:rsid w:val="00130970"/>
    <w:rsid w:val="00131026"/>
    <w:rsid w:val="00131DBD"/>
    <w:rsid w:val="001337BA"/>
    <w:rsid w:val="00133B04"/>
    <w:rsid w:val="00133E9F"/>
    <w:rsid w:val="0013458C"/>
    <w:rsid w:val="001347D9"/>
    <w:rsid w:val="00134A18"/>
    <w:rsid w:val="001364A7"/>
    <w:rsid w:val="00140326"/>
    <w:rsid w:val="001412BC"/>
    <w:rsid w:val="001443A4"/>
    <w:rsid w:val="00145012"/>
    <w:rsid w:val="00145417"/>
    <w:rsid w:val="00145B88"/>
    <w:rsid w:val="00152910"/>
    <w:rsid w:val="00155305"/>
    <w:rsid w:val="0015560F"/>
    <w:rsid w:val="00156116"/>
    <w:rsid w:val="00156297"/>
    <w:rsid w:val="00156325"/>
    <w:rsid w:val="00156673"/>
    <w:rsid w:val="00157DE0"/>
    <w:rsid w:val="001629DC"/>
    <w:rsid w:val="00162B24"/>
    <w:rsid w:val="00162D4D"/>
    <w:rsid w:val="0016496E"/>
    <w:rsid w:val="0016600A"/>
    <w:rsid w:val="00167A46"/>
    <w:rsid w:val="00167FDD"/>
    <w:rsid w:val="001703D6"/>
    <w:rsid w:val="00170434"/>
    <w:rsid w:val="00171E95"/>
    <w:rsid w:val="00172E80"/>
    <w:rsid w:val="001738B1"/>
    <w:rsid w:val="00173920"/>
    <w:rsid w:val="00175FC1"/>
    <w:rsid w:val="0018154F"/>
    <w:rsid w:val="001825F9"/>
    <w:rsid w:val="00182B5F"/>
    <w:rsid w:val="001840B9"/>
    <w:rsid w:val="00186877"/>
    <w:rsid w:val="00186FD7"/>
    <w:rsid w:val="00190748"/>
    <w:rsid w:val="00193542"/>
    <w:rsid w:val="0019450E"/>
    <w:rsid w:val="00196A61"/>
    <w:rsid w:val="001A0209"/>
    <w:rsid w:val="001A2FAE"/>
    <w:rsid w:val="001A670D"/>
    <w:rsid w:val="001A790A"/>
    <w:rsid w:val="001A7ECB"/>
    <w:rsid w:val="001B02B7"/>
    <w:rsid w:val="001B0674"/>
    <w:rsid w:val="001B2C33"/>
    <w:rsid w:val="001B4A3C"/>
    <w:rsid w:val="001B6E54"/>
    <w:rsid w:val="001C2A2D"/>
    <w:rsid w:val="001C531D"/>
    <w:rsid w:val="001C7DBC"/>
    <w:rsid w:val="001D064E"/>
    <w:rsid w:val="001D102D"/>
    <w:rsid w:val="001D1CA7"/>
    <w:rsid w:val="001D2EAC"/>
    <w:rsid w:val="001D6C74"/>
    <w:rsid w:val="001D6EB8"/>
    <w:rsid w:val="001D7803"/>
    <w:rsid w:val="001D7F8B"/>
    <w:rsid w:val="001E020E"/>
    <w:rsid w:val="001E222D"/>
    <w:rsid w:val="001E45A7"/>
    <w:rsid w:val="001E4C0A"/>
    <w:rsid w:val="001E56A0"/>
    <w:rsid w:val="001E6E55"/>
    <w:rsid w:val="001E70F0"/>
    <w:rsid w:val="001E7DC8"/>
    <w:rsid w:val="001F1B4D"/>
    <w:rsid w:val="001F2E64"/>
    <w:rsid w:val="001F44A7"/>
    <w:rsid w:val="001F7144"/>
    <w:rsid w:val="001F769D"/>
    <w:rsid w:val="001F782E"/>
    <w:rsid w:val="002004F6"/>
    <w:rsid w:val="002041BE"/>
    <w:rsid w:val="00204E0A"/>
    <w:rsid w:val="00206638"/>
    <w:rsid w:val="00206F04"/>
    <w:rsid w:val="00210DB0"/>
    <w:rsid w:val="002128EE"/>
    <w:rsid w:val="00212EBC"/>
    <w:rsid w:val="00213239"/>
    <w:rsid w:val="0021424A"/>
    <w:rsid w:val="002146E4"/>
    <w:rsid w:val="002150F2"/>
    <w:rsid w:val="002174DB"/>
    <w:rsid w:val="002208E1"/>
    <w:rsid w:val="00223C47"/>
    <w:rsid w:val="002241C8"/>
    <w:rsid w:val="002255D8"/>
    <w:rsid w:val="00225A95"/>
    <w:rsid w:val="00225E0B"/>
    <w:rsid w:val="00227BA9"/>
    <w:rsid w:val="002346E6"/>
    <w:rsid w:val="00235F1F"/>
    <w:rsid w:val="002363CC"/>
    <w:rsid w:val="002366D3"/>
    <w:rsid w:val="00237488"/>
    <w:rsid w:val="0024034D"/>
    <w:rsid w:val="00240CD5"/>
    <w:rsid w:val="002439D2"/>
    <w:rsid w:val="00243EF9"/>
    <w:rsid w:val="00244FEF"/>
    <w:rsid w:val="00245C27"/>
    <w:rsid w:val="0024694C"/>
    <w:rsid w:val="002504D0"/>
    <w:rsid w:val="00250535"/>
    <w:rsid w:val="0025093A"/>
    <w:rsid w:val="00251A46"/>
    <w:rsid w:val="00251F8C"/>
    <w:rsid w:val="002520FD"/>
    <w:rsid w:val="00253A95"/>
    <w:rsid w:val="00253DB2"/>
    <w:rsid w:val="00254045"/>
    <w:rsid w:val="002549C8"/>
    <w:rsid w:val="0025633B"/>
    <w:rsid w:val="0025785A"/>
    <w:rsid w:val="00260090"/>
    <w:rsid w:val="002605D4"/>
    <w:rsid w:val="00260720"/>
    <w:rsid w:val="00261D05"/>
    <w:rsid w:val="00262D04"/>
    <w:rsid w:val="00263815"/>
    <w:rsid w:val="00264AB5"/>
    <w:rsid w:val="00264DAF"/>
    <w:rsid w:val="00273486"/>
    <w:rsid w:val="00273EB0"/>
    <w:rsid w:val="00274299"/>
    <w:rsid w:val="00274FEC"/>
    <w:rsid w:val="0027539C"/>
    <w:rsid w:val="00276358"/>
    <w:rsid w:val="00281A12"/>
    <w:rsid w:val="00282F4F"/>
    <w:rsid w:val="002834DB"/>
    <w:rsid w:val="00283B82"/>
    <w:rsid w:val="0028450C"/>
    <w:rsid w:val="002846B1"/>
    <w:rsid w:val="00284F3E"/>
    <w:rsid w:val="00286ABB"/>
    <w:rsid w:val="00291443"/>
    <w:rsid w:val="002917B6"/>
    <w:rsid w:val="00291BA1"/>
    <w:rsid w:val="00292DA5"/>
    <w:rsid w:val="00294092"/>
    <w:rsid w:val="0029425E"/>
    <w:rsid w:val="00294AEB"/>
    <w:rsid w:val="002964FE"/>
    <w:rsid w:val="002A01BF"/>
    <w:rsid w:val="002A04CA"/>
    <w:rsid w:val="002A0A19"/>
    <w:rsid w:val="002A12B6"/>
    <w:rsid w:val="002A2672"/>
    <w:rsid w:val="002A3C23"/>
    <w:rsid w:val="002A3E0E"/>
    <w:rsid w:val="002A7DBF"/>
    <w:rsid w:val="002B0A0D"/>
    <w:rsid w:val="002B2938"/>
    <w:rsid w:val="002B5B90"/>
    <w:rsid w:val="002B665A"/>
    <w:rsid w:val="002B6A69"/>
    <w:rsid w:val="002B733C"/>
    <w:rsid w:val="002B77E2"/>
    <w:rsid w:val="002C19B5"/>
    <w:rsid w:val="002C1F79"/>
    <w:rsid w:val="002C23AB"/>
    <w:rsid w:val="002C2A97"/>
    <w:rsid w:val="002C4F3A"/>
    <w:rsid w:val="002C756B"/>
    <w:rsid w:val="002D2468"/>
    <w:rsid w:val="002D2684"/>
    <w:rsid w:val="002D4043"/>
    <w:rsid w:val="002D4E8C"/>
    <w:rsid w:val="002D5F8B"/>
    <w:rsid w:val="002D5FBF"/>
    <w:rsid w:val="002D70EE"/>
    <w:rsid w:val="002E1122"/>
    <w:rsid w:val="002E31C8"/>
    <w:rsid w:val="002E3978"/>
    <w:rsid w:val="002E3D41"/>
    <w:rsid w:val="002E4065"/>
    <w:rsid w:val="002E49E8"/>
    <w:rsid w:val="002E5257"/>
    <w:rsid w:val="002E52A4"/>
    <w:rsid w:val="002E535A"/>
    <w:rsid w:val="002E5EAF"/>
    <w:rsid w:val="002F01A8"/>
    <w:rsid w:val="002F04E9"/>
    <w:rsid w:val="002F11FF"/>
    <w:rsid w:val="002F450B"/>
    <w:rsid w:val="002F5C17"/>
    <w:rsid w:val="002F6D39"/>
    <w:rsid w:val="002F7432"/>
    <w:rsid w:val="003005CA"/>
    <w:rsid w:val="003027E3"/>
    <w:rsid w:val="0030573A"/>
    <w:rsid w:val="0031079E"/>
    <w:rsid w:val="0031304B"/>
    <w:rsid w:val="00313B53"/>
    <w:rsid w:val="00314972"/>
    <w:rsid w:val="003151A6"/>
    <w:rsid w:val="003156BC"/>
    <w:rsid w:val="00316CF6"/>
    <w:rsid w:val="003179A4"/>
    <w:rsid w:val="00317BA3"/>
    <w:rsid w:val="00320C6D"/>
    <w:rsid w:val="00320EC0"/>
    <w:rsid w:val="003217F1"/>
    <w:rsid w:val="00324BEB"/>
    <w:rsid w:val="00326800"/>
    <w:rsid w:val="00327171"/>
    <w:rsid w:val="003307DE"/>
    <w:rsid w:val="00330C02"/>
    <w:rsid w:val="00332175"/>
    <w:rsid w:val="00334A71"/>
    <w:rsid w:val="003360E3"/>
    <w:rsid w:val="00336CF2"/>
    <w:rsid w:val="00336E4D"/>
    <w:rsid w:val="0034288D"/>
    <w:rsid w:val="0034409F"/>
    <w:rsid w:val="00346D24"/>
    <w:rsid w:val="00347D4C"/>
    <w:rsid w:val="00352329"/>
    <w:rsid w:val="003528F9"/>
    <w:rsid w:val="00352F8E"/>
    <w:rsid w:val="00353818"/>
    <w:rsid w:val="00353DFF"/>
    <w:rsid w:val="00353FF1"/>
    <w:rsid w:val="00356497"/>
    <w:rsid w:val="00356CA0"/>
    <w:rsid w:val="00357635"/>
    <w:rsid w:val="00357BE2"/>
    <w:rsid w:val="00361C5F"/>
    <w:rsid w:val="003631B2"/>
    <w:rsid w:val="003634BA"/>
    <w:rsid w:val="0036573A"/>
    <w:rsid w:val="00371AB0"/>
    <w:rsid w:val="00372C5F"/>
    <w:rsid w:val="00375A77"/>
    <w:rsid w:val="00376CC6"/>
    <w:rsid w:val="00383839"/>
    <w:rsid w:val="003849EA"/>
    <w:rsid w:val="0038527C"/>
    <w:rsid w:val="00385FAF"/>
    <w:rsid w:val="003865A1"/>
    <w:rsid w:val="00386C59"/>
    <w:rsid w:val="00387B3F"/>
    <w:rsid w:val="003907C9"/>
    <w:rsid w:val="003917D2"/>
    <w:rsid w:val="003953FA"/>
    <w:rsid w:val="00397326"/>
    <w:rsid w:val="00397D08"/>
    <w:rsid w:val="003A1612"/>
    <w:rsid w:val="003A1EA6"/>
    <w:rsid w:val="003A542E"/>
    <w:rsid w:val="003A5CCE"/>
    <w:rsid w:val="003B0646"/>
    <w:rsid w:val="003B0F0C"/>
    <w:rsid w:val="003B1A36"/>
    <w:rsid w:val="003B1B54"/>
    <w:rsid w:val="003B36D0"/>
    <w:rsid w:val="003B43A8"/>
    <w:rsid w:val="003C4D38"/>
    <w:rsid w:val="003C5937"/>
    <w:rsid w:val="003C6D2F"/>
    <w:rsid w:val="003D3AE7"/>
    <w:rsid w:val="003D3C2F"/>
    <w:rsid w:val="003D71FD"/>
    <w:rsid w:val="003E0A44"/>
    <w:rsid w:val="003E11A1"/>
    <w:rsid w:val="003E1A30"/>
    <w:rsid w:val="003E32AB"/>
    <w:rsid w:val="003E61CC"/>
    <w:rsid w:val="003E79DD"/>
    <w:rsid w:val="003F018E"/>
    <w:rsid w:val="003F0BD1"/>
    <w:rsid w:val="003F534C"/>
    <w:rsid w:val="003F615C"/>
    <w:rsid w:val="003F7BD6"/>
    <w:rsid w:val="003F7CA3"/>
    <w:rsid w:val="00400349"/>
    <w:rsid w:val="00400D3C"/>
    <w:rsid w:val="00401303"/>
    <w:rsid w:val="00405C22"/>
    <w:rsid w:val="00412784"/>
    <w:rsid w:val="00415CF2"/>
    <w:rsid w:val="00416089"/>
    <w:rsid w:val="00417C82"/>
    <w:rsid w:val="00417E71"/>
    <w:rsid w:val="0042051F"/>
    <w:rsid w:val="00420BB4"/>
    <w:rsid w:val="00421860"/>
    <w:rsid w:val="00423745"/>
    <w:rsid w:val="00423D58"/>
    <w:rsid w:val="0042457B"/>
    <w:rsid w:val="00430D68"/>
    <w:rsid w:val="00432864"/>
    <w:rsid w:val="00432E04"/>
    <w:rsid w:val="0043443F"/>
    <w:rsid w:val="00436E91"/>
    <w:rsid w:val="004379BA"/>
    <w:rsid w:val="00441405"/>
    <w:rsid w:val="00442764"/>
    <w:rsid w:val="00444459"/>
    <w:rsid w:val="00444F97"/>
    <w:rsid w:val="004453EE"/>
    <w:rsid w:val="00445BAC"/>
    <w:rsid w:val="00446027"/>
    <w:rsid w:val="004462EB"/>
    <w:rsid w:val="00446AAB"/>
    <w:rsid w:val="00446BD8"/>
    <w:rsid w:val="00447A43"/>
    <w:rsid w:val="0045219A"/>
    <w:rsid w:val="00453F13"/>
    <w:rsid w:val="00455EBD"/>
    <w:rsid w:val="00456250"/>
    <w:rsid w:val="00456455"/>
    <w:rsid w:val="00456897"/>
    <w:rsid w:val="00457E9C"/>
    <w:rsid w:val="00460164"/>
    <w:rsid w:val="00460B96"/>
    <w:rsid w:val="00460CD4"/>
    <w:rsid w:val="00462229"/>
    <w:rsid w:val="0046313D"/>
    <w:rsid w:val="004638DD"/>
    <w:rsid w:val="00464D01"/>
    <w:rsid w:val="00467591"/>
    <w:rsid w:val="004700FF"/>
    <w:rsid w:val="00470B2D"/>
    <w:rsid w:val="0047159E"/>
    <w:rsid w:val="00472ADF"/>
    <w:rsid w:val="00472EE9"/>
    <w:rsid w:val="00474ED0"/>
    <w:rsid w:val="00480614"/>
    <w:rsid w:val="004838F6"/>
    <w:rsid w:val="00484C88"/>
    <w:rsid w:val="00485673"/>
    <w:rsid w:val="00486BB0"/>
    <w:rsid w:val="00487186"/>
    <w:rsid w:val="00492B42"/>
    <w:rsid w:val="00493E28"/>
    <w:rsid w:val="00494FDD"/>
    <w:rsid w:val="004954AD"/>
    <w:rsid w:val="00496A48"/>
    <w:rsid w:val="0049797B"/>
    <w:rsid w:val="00497C9F"/>
    <w:rsid w:val="004A00A2"/>
    <w:rsid w:val="004A0319"/>
    <w:rsid w:val="004A11A8"/>
    <w:rsid w:val="004A14C2"/>
    <w:rsid w:val="004A1F10"/>
    <w:rsid w:val="004A2887"/>
    <w:rsid w:val="004A2FD5"/>
    <w:rsid w:val="004A3B9F"/>
    <w:rsid w:val="004A5260"/>
    <w:rsid w:val="004A7F78"/>
    <w:rsid w:val="004B0E65"/>
    <w:rsid w:val="004B13C1"/>
    <w:rsid w:val="004B1AA6"/>
    <w:rsid w:val="004B2F62"/>
    <w:rsid w:val="004B3468"/>
    <w:rsid w:val="004B72C5"/>
    <w:rsid w:val="004B7DD7"/>
    <w:rsid w:val="004C07BF"/>
    <w:rsid w:val="004C2BF1"/>
    <w:rsid w:val="004C3123"/>
    <w:rsid w:val="004C3614"/>
    <w:rsid w:val="004C3811"/>
    <w:rsid w:val="004C44FF"/>
    <w:rsid w:val="004C5DAD"/>
    <w:rsid w:val="004C6472"/>
    <w:rsid w:val="004C7499"/>
    <w:rsid w:val="004C7C7B"/>
    <w:rsid w:val="004D22FA"/>
    <w:rsid w:val="004D45A7"/>
    <w:rsid w:val="004D4938"/>
    <w:rsid w:val="004D49C3"/>
    <w:rsid w:val="004D5AE8"/>
    <w:rsid w:val="004D7CB7"/>
    <w:rsid w:val="004E02A0"/>
    <w:rsid w:val="004E15C7"/>
    <w:rsid w:val="004E197E"/>
    <w:rsid w:val="004E1D5D"/>
    <w:rsid w:val="004E2743"/>
    <w:rsid w:val="004E30E6"/>
    <w:rsid w:val="004E317D"/>
    <w:rsid w:val="004E3B07"/>
    <w:rsid w:val="004E64AB"/>
    <w:rsid w:val="004E74EA"/>
    <w:rsid w:val="004E7C57"/>
    <w:rsid w:val="004E7E3F"/>
    <w:rsid w:val="004F3EF7"/>
    <w:rsid w:val="004F4C59"/>
    <w:rsid w:val="004F587D"/>
    <w:rsid w:val="004F7A96"/>
    <w:rsid w:val="00500D73"/>
    <w:rsid w:val="00510442"/>
    <w:rsid w:val="00511DBC"/>
    <w:rsid w:val="005145DC"/>
    <w:rsid w:val="0051465C"/>
    <w:rsid w:val="005151E5"/>
    <w:rsid w:val="00516BD3"/>
    <w:rsid w:val="00516D82"/>
    <w:rsid w:val="00517EA6"/>
    <w:rsid w:val="005202B6"/>
    <w:rsid w:val="00521743"/>
    <w:rsid w:val="00522CD6"/>
    <w:rsid w:val="00526675"/>
    <w:rsid w:val="0052786D"/>
    <w:rsid w:val="00530CB8"/>
    <w:rsid w:val="00531C24"/>
    <w:rsid w:val="00532A45"/>
    <w:rsid w:val="00533B0B"/>
    <w:rsid w:val="00533BB1"/>
    <w:rsid w:val="0053587F"/>
    <w:rsid w:val="00535DE8"/>
    <w:rsid w:val="0053658A"/>
    <w:rsid w:val="005406EC"/>
    <w:rsid w:val="005415D7"/>
    <w:rsid w:val="005423D8"/>
    <w:rsid w:val="005426EA"/>
    <w:rsid w:val="00542C86"/>
    <w:rsid w:val="005432B1"/>
    <w:rsid w:val="00544532"/>
    <w:rsid w:val="00544DB9"/>
    <w:rsid w:val="00544E95"/>
    <w:rsid w:val="00545924"/>
    <w:rsid w:val="00546121"/>
    <w:rsid w:val="005477D2"/>
    <w:rsid w:val="005506DB"/>
    <w:rsid w:val="00553EA9"/>
    <w:rsid w:val="00554911"/>
    <w:rsid w:val="005564FE"/>
    <w:rsid w:val="00560B2C"/>
    <w:rsid w:val="0056468E"/>
    <w:rsid w:val="0056504F"/>
    <w:rsid w:val="005668F8"/>
    <w:rsid w:val="005700DE"/>
    <w:rsid w:val="00570F85"/>
    <w:rsid w:val="005712C8"/>
    <w:rsid w:val="00571780"/>
    <w:rsid w:val="00573A5B"/>
    <w:rsid w:val="00573D9C"/>
    <w:rsid w:val="00575107"/>
    <w:rsid w:val="00577206"/>
    <w:rsid w:val="00580C63"/>
    <w:rsid w:val="00580E5E"/>
    <w:rsid w:val="00581032"/>
    <w:rsid w:val="00581408"/>
    <w:rsid w:val="00583575"/>
    <w:rsid w:val="00585677"/>
    <w:rsid w:val="005938B0"/>
    <w:rsid w:val="00594CB2"/>
    <w:rsid w:val="005959EF"/>
    <w:rsid w:val="00596CDE"/>
    <w:rsid w:val="00597D1C"/>
    <w:rsid w:val="005A0470"/>
    <w:rsid w:val="005A0940"/>
    <w:rsid w:val="005A0D85"/>
    <w:rsid w:val="005A357C"/>
    <w:rsid w:val="005A5B60"/>
    <w:rsid w:val="005A65A9"/>
    <w:rsid w:val="005B08A1"/>
    <w:rsid w:val="005B1288"/>
    <w:rsid w:val="005B2446"/>
    <w:rsid w:val="005B295A"/>
    <w:rsid w:val="005B2D36"/>
    <w:rsid w:val="005B2D54"/>
    <w:rsid w:val="005B32B9"/>
    <w:rsid w:val="005B54B2"/>
    <w:rsid w:val="005B6436"/>
    <w:rsid w:val="005B6588"/>
    <w:rsid w:val="005B6C75"/>
    <w:rsid w:val="005C1179"/>
    <w:rsid w:val="005C30AB"/>
    <w:rsid w:val="005C3CD0"/>
    <w:rsid w:val="005C5C36"/>
    <w:rsid w:val="005C648F"/>
    <w:rsid w:val="005C7DC9"/>
    <w:rsid w:val="005D28D0"/>
    <w:rsid w:val="005D431D"/>
    <w:rsid w:val="005D6E1A"/>
    <w:rsid w:val="005E04B2"/>
    <w:rsid w:val="005E39C3"/>
    <w:rsid w:val="005E446A"/>
    <w:rsid w:val="005E5DF7"/>
    <w:rsid w:val="005F138C"/>
    <w:rsid w:val="005F17C1"/>
    <w:rsid w:val="005F4B5D"/>
    <w:rsid w:val="005F6153"/>
    <w:rsid w:val="005F77D8"/>
    <w:rsid w:val="006015C1"/>
    <w:rsid w:val="00604FEC"/>
    <w:rsid w:val="00605D0B"/>
    <w:rsid w:val="00606901"/>
    <w:rsid w:val="006079AA"/>
    <w:rsid w:val="00610280"/>
    <w:rsid w:val="00610AB4"/>
    <w:rsid w:val="006110D7"/>
    <w:rsid w:val="0061142C"/>
    <w:rsid w:val="00612C4A"/>
    <w:rsid w:val="006136AE"/>
    <w:rsid w:val="00614215"/>
    <w:rsid w:val="006148B1"/>
    <w:rsid w:val="00615A1F"/>
    <w:rsid w:val="00624B66"/>
    <w:rsid w:val="00625DB7"/>
    <w:rsid w:val="00626349"/>
    <w:rsid w:val="00627277"/>
    <w:rsid w:val="00627696"/>
    <w:rsid w:val="00630190"/>
    <w:rsid w:val="00630DD4"/>
    <w:rsid w:val="00631BDE"/>
    <w:rsid w:val="00632DC4"/>
    <w:rsid w:val="006347B6"/>
    <w:rsid w:val="00636CF9"/>
    <w:rsid w:val="00637246"/>
    <w:rsid w:val="00637F7B"/>
    <w:rsid w:val="00641814"/>
    <w:rsid w:val="00642917"/>
    <w:rsid w:val="00642AD5"/>
    <w:rsid w:val="00646636"/>
    <w:rsid w:val="0064668B"/>
    <w:rsid w:val="00646ADA"/>
    <w:rsid w:val="00646B59"/>
    <w:rsid w:val="00646F7A"/>
    <w:rsid w:val="00647221"/>
    <w:rsid w:val="006474A9"/>
    <w:rsid w:val="00647D3F"/>
    <w:rsid w:val="00651025"/>
    <w:rsid w:val="00652734"/>
    <w:rsid w:val="0065559C"/>
    <w:rsid w:val="00656881"/>
    <w:rsid w:val="00657047"/>
    <w:rsid w:val="00657A63"/>
    <w:rsid w:val="00660AC7"/>
    <w:rsid w:val="00662629"/>
    <w:rsid w:val="00663AA5"/>
    <w:rsid w:val="006644DE"/>
    <w:rsid w:val="006645DD"/>
    <w:rsid w:val="00664643"/>
    <w:rsid w:val="00664789"/>
    <w:rsid w:val="006661C9"/>
    <w:rsid w:val="00666802"/>
    <w:rsid w:val="00666A59"/>
    <w:rsid w:val="00667B89"/>
    <w:rsid w:val="00671017"/>
    <w:rsid w:val="006710AC"/>
    <w:rsid w:val="00672204"/>
    <w:rsid w:val="00672471"/>
    <w:rsid w:val="00673FF2"/>
    <w:rsid w:val="00675AB6"/>
    <w:rsid w:val="00681F9F"/>
    <w:rsid w:val="00682C6A"/>
    <w:rsid w:val="00683E93"/>
    <w:rsid w:val="00684B44"/>
    <w:rsid w:val="00690794"/>
    <w:rsid w:val="00690E53"/>
    <w:rsid w:val="00691D6D"/>
    <w:rsid w:val="00695BAE"/>
    <w:rsid w:val="00696054"/>
    <w:rsid w:val="006A021D"/>
    <w:rsid w:val="006A09C2"/>
    <w:rsid w:val="006A1ADC"/>
    <w:rsid w:val="006A4947"/>
    <w:rsid w:val="006B0E5A"/>
    <w:rsid w:val="006B334B"/>
    <w:rsid w:val="006B3644"/>
    <w:rsid w:val="006B3BCB"/>
    <w:rsid w:val="006B6057"/>
    <w:rsid w:val="006C0396"/>
    <w:rsid w:val="006C0C27"/>
    <w:rsid w:val="006C195E"/>
    <w:rsid w:val="006C313A"/>
    <w:rsid w:val="006C4876"/>
    <w:rsid w:val="006C5D0B"/>
    <w:rsid w:val="006C6306"/>
    <w:rsid w:val="006C7005"/>
    <w:rsid w:val="006C71C4"/>
    <w:rsid w:val="006D532A"/>
    <w:rsid w:val="006D5F89"/>
    <w:rsid w:val="006D62B6"/>
    <w:rsid w:val="006D6FF5"/>
    <w:rsid w:val="006E0698"/>
    <w:rsid w:val="006E0B91"/>
    <w:rsid w:val="006E2EB4"/>
    <w:rsid w:val="006E6CA6"/>
    <w:rsid w:val="006E7E53"/>
    <w:rsid w:val="006F0724"/>
    <w:rsid w:val="006F1FCD"/>
    <w:rsid w:val="006F219F"/>
    <w:rsid w:val="006F21A7"/>
    <w:rsid w:val="006F28AB"/>
    <w:rsid w:val="006F3183"/>
    <w:rsid w:val="006F4D5B"/>
    <w:rsid w:val="006F4E07"/>
    <w:rsid w:val="006F7504"/>
    <w:rsid w:val="0070091A"/>
    <w:rsid w:val="00700B4F"/>
    <w:rsid w:val="0070262E"/>
    <w:rsid w:val="0070363E"/>
    <w:rsid w:val="00703AE3"/>
    <w:rsid w:val="00706B6C"/>
    <w:rsid w:val="00706FD6"/>
    <w:rsid w:val="00711C88"/>
    <w:rsid w:val="00712F0F"/>
    <w:rsid w:val="0071307E"/>
    <w:rsid w:val="00714E1D"/>
    <w:rsid w:val="00716AD0"/>
    <w:rsid w:val="007205CB"/>
    <w:rsid w:val="00720A8A"/>
    <w:rsid w:val="00724269"/>
    <w:rsid w:val="00725A7C"/>
    <w:rsid w:val="007264C4"/>
    <w:rsid w:val="007264DD"/>
    <w:rsid w:val="00726FE1"/>
    <w:rsid w:val="00730892"/>
    <w:rsid w:val="00734BA8"/>
    <w:rsid w:val="007355DE"/>
    <w:rsid w:val="00736200"/>
    <w:rsid w:val="00736C0A"/>
    <w:rsid w:val="0073750A"/>
    <w:rsid w:val="00737A27"/>
    <w:rsid w:val="00742519"/>
    <w:rsid w:val="007430C7"/>
    <w:rsid w:val="00743482"/>
    <w:rsid w:val="00743BFD"/>
    <w:rsid w:val="00744D07"/>
    <w:rsid w:val="007474EB"/>
    <w:rsid w:val="00750387"/>
    <w:rsid w:val="0075064F"/>
    <w:rsid w:val="00750E18"/>
    <w:rsid w:val="00752FE4"/>
    <w:rsid w:val="0075443A"/>
    <w:rsid w:val="007545A8"/>
    <w:rsid w:val="00755B48"/>
    <w:rsid w:val="00757046"/>
    <w:rsid w:val="00762F03"/>
    <w:rsid w:val="00763C71"/>
    <w:rsid w:val="00765221"/>
    <w:rsid w:val="0076734B"/>
    <w:rsid w:val="0076744D"/>
    <w:rsid w:val="00767F9F"/>
    <w:rsid w:val="0077086C"/>
    <w:rsid w:val="0077336D"/>
    <w:rsid w:val="00773628"/>
    <w:rsid w:val="00776711"/>
    <w:rsid w:val="00776847"/>
    <w:rsid w:val="00776EF1"/>
    <w:rsid w:val="0077735F"/>
    <w:rsid w:val="00777430"/>
    <w:rsid w:val="007818D4"/>
    <w:rsid w:val="007820F2"/>
    <w:rsid w:val="0078387A"/>
    <w:rsid w:val="00785BCA"/>
    <w:rsid w:val="00785D62"/>
    <w:rsid w:val="00790AD8"/>
    <w:rsid w:val="00791337"/>
    <w:rsid w:val="00795340"/>
    <w:rsid w:val="00796D1E"/>
    <w:rsid w:val="00796EC5"/>
    <w:rsid w:val="007A0CC5"/>
    <w:rsid w:val="007A122E"/>
    <w:rsid w:val="007A34F3"/>
    <w:rsid w:val="007A4107"/>
    <w:rsid w:val="007A51EA"/>
    <w:rsid w:val="007A5800"/>
    <w:rsid w:val="007B0571"/>
    <w:rsid w:val="007B0742"/>
    <w:rsid w:val="007B0DDE"/>
    <w:rsid w:val="007B2C4D"/>
    <w:rsid w:val="007B5A2E"/>
    <w:rsid w:val="007C08C8"/>
    <w:rsid w:val="007C124C"/>
    <w:rsid w:val="007C26C7"/>
    <w:rsid w:val="007C2E93"/>
    <w:rsid w:val="007C39EA"/>
    <w:rsid w:val="007C4D03"/>
    <w:rsid w:val="007D0FAF"/>
    <w:rsid w:val="007D1232"/>
    <w:rsid w:val="007D1842"/>
    <w:rsid w:val="007D3511"/>
    <w:rsid w:val="007D467F"/>
    <w:rsid w:val="007D47BC"/>
    <w:rsid w:val="007D5AA2"/>
    <w:rsid w:val="007D5F18"/>
    <w:rsid w:val="007D7544"/>
    <w:rsid w:val="007E1ABB"/>
    <w:rsid w:val="007E2674"/>
    <w:rsid w:val="007E319E"/>
    <w:rsid w:val="007E730F"/>
    <w:rsid w:val="007F033B"/>
    <w:rsid w:val="007F2606"/>
    <w:rsid w:val="007F46DC"/>
    <w:rsid w:val="007F548A"/>
    <w:rsid w:val="007F5E2B"/>
    <w:rsid w:val="007F6108"/>
    <w:rsid w:val="007F700E"/>
    <w:rsid w:val="007F7D41"/>
    <w:rsid w:val="008112C2"/>
    <w:rsid w:val="00812C74"/>
    <w:rsid w:val="00812D91"/>
    <w:rsid w:val="00817FED"/>
    <w:rsid w:val="00821B8B"/>
    <w:rsid w:val="008267C4"/>
    <w:rsid w:val="00826F33"/>
    <w:rsid w:val="0082747E"/>
    <w:rsid w:val="00831F6B"/>
    <w:rsid w:val="00832275"/>
    <w:rsid w:val="00832C07"/>
    <w:rsid w:val="0083664F"/>
    <w:rsid w:val="00845CD4"/>
    <w:rsid w:val="008462A4"/>
    <w:rsid w:val="00846709"/>
    <w:rsid w:val="0085191A"/>
    <w:rsid w:val="00851CA6"/>
    <w:rsid w:val="00852216"/>
    <w:rsid w:val="00853814"/>
    <w:rsid w:val="008546E8"/>
    <w:rsid w:val="008558C2"/>
    <w:rsid w:val="008568A3"/>
    <w:rsid w:val="00857709"/>
    <w:rsid w:val="00857A2E"/>
    <w:rsid w:val="00857ADB"/>
    <w:rsid w:val="00857FBD"/>
    <w:rsid w:val="00860769"/>
    <w:rsid w:val="00860D61"/>
    <w:rsid w:val="00860FA9"/>
    <w:rsid w:val="0086117C"/>
    <w:rsid w:val="008633FD"/>
    <w:rsid w:val="00863737"/>
    <w:rsid w:val="008639C5"/>
    <w:rsid w:val="00863B10"/>
    <w:rsid w:val="00865F87"/>
    <w:rsid w:val="00866811"/>
    <w:rsid w:val="00866C0E"/>
    <w:rsid w:val="0087165E"/>
    <w:rsid w:val="0087541F"/>
    <w:rsid w:val="008760F3"/>
    <w:rsid w:val="00876B24"/>
    <w:rsid w:val="0088039F"/>
    <w:rsid w:val="008804A8"/>
    <w:rsid w:val="008807F4"/>
    <w:rsid w:val="00880DB4"/>
    <w:rsid w:val="0088177F"/>
    <w:rsid w:val="00882322"/>
    <w:rsid w:val="00883C07"/>
    <w:rsid w:val="00884E84"/>
    <w:rsid w:val="00885036"/>
    <w:rsid w:val="0088651D"/>
    <w:rsid w:val="00886633"/>
    <w:rsid w:val="00892460"/>
    <w:rsid w:val="0089352F"/>
    <w:rsid w:val="00893938"/>
    <w:rsid w:val="00893B24"/>
    <w:rsid w:val="008941B1"/>
    <w:rsid w:val="00894922"/>
    <w:rsid w:val="008976B9"/>
    <w:rsid w:val="008977EF"/>
    <w:rsid w:val="00897FE7"/>
    <w:rsid w:val="008A00C3"/>
    <w:rsid w:val="008A055E"/>
    <w:rsid w:val="008A0C24"/>
    <w:rsid w:val="008A1062"/>
    <w:rsid w:val="008B0230"/>
    <w:rsid w:val="008B07DB"/>
    <w:rsid w:val="008B1917"/>
    <w:rsid w:val="008B23B4"/>
    <w:rsid w:val="008B2948"/>
    <w:rsid w:val="008B6470"/>
    <w:rsid w:val="008B6C31"/>
    <w:rsid w:val="008B6ED9"/>
    <w:rsid w:val="008C0B6B"/>
    <w:rsid w:val="008C6117"/>
    <w:rsid w:val="008C7243"/>
    <w:rsid w:val="008D2CAE"/>
    <w:rsid w:val="008D30C0"/>
    <w:rsid w:val="008D34A7"/>
    <w:rsid w:val="008D3B64"/>
    <w:rsid w:val="008D46BA"/>
    <w:rsid w:val="008D51A4"/>
    <w:rsid w:val="008D6021"/>
    <w:rsid w:val="008D64CE"/>
    <w:rsid w:val="008E45D3"/>
    <w:rsid w:val="008E46BE"/>
    <w:rsid w:val="008E5BC0"/>
    <w:rsid w:val="008E5EBD"/>
    <w:rsid w:val="008E65A4"/>
    <w:rsid w:val="008E66CC"/>
    <w:rsid w:val="008E675E"/>
    <w:rsid w:val="008F02B7"/>
    <w:rsid w:val="008F1008"/>
    <w:rsid w:val="008F2AE7"/>
    <w:rsid w:val="008F3B93"/>
    <w:rsid w:val="008F5927"/>
    <w:rsid w:val="008F5BC0"/>
    <w:rsid w:val="008F6CBC"/>
    <w:rsid w:val="008F716D"/>
    <w:rsid w:val="00900814"/>
    <w:rsid w:val="0090081C"/>
    <w:rsid w:val="00900B01"/>
    <w:rsid w:val="0090157F"/>
    <w:rsid w:val="00904633"/>
    <w:rsid w:val="00904665"/>
    <w:rsid w:val="00904DC9"/>
    <w:rsid w:val="0090779A"/>
    <w:rsid w:val="009102A1"/>
    <w:rsid w:val="00912718"/>
    <w:rsid w:val="00912F3C"/>
    <w:rsid w:val="00914113"/>
    <w:rsid w:val="00916BC1"/>
    <w:rsid w:val="00924DC3"/>
    <w:rsid w:val="00925D7F"/>
    <w:rsid w:val="009269D3"/>
    <w:rsid w:val="00935D4E"/>
    <w:rsid w:val="00936669"/>
    <w:rsid w:val="00937371"/>
    <w:rsid w:val="0093765B"/>
    <w:rsid w:val="00940776"/>
    <w:rsid w:val="00940F19"/>
    <w:rsid w:val="009417E3"/>
    <w:rsid w:val="00942C74"/>
    <w:rsid w:val="00951EBA"/>
    <w:rsid w:val="0095467A"/>
    <w:rsid w:val="0095643E"/>
    <w:rsid w:val="00956488"/>
    <w:rsid w:val="00957EFE"/>
    <w:rsid w:val="00964549"/>
    <w:rsid w:val="00967F6F"/>
    <w:rsid w:val="009709BC"/>
    <w:rsid w:val="0097302E"/>
    <w:rsid w:val="00977770"/>
    <w:rsid w:val="00977BF4"/>
    <w:rsid w:val="00981B79"/>
    <w:rsid w:val="00983BAD"/>
    <w:rsid w:val="00985559"/>
    <w:rsid w:val="00990CC5"/>
    <w:rsid w:val="00990E43"/>
    <w:rsid w:val="0099606E"/>
    <w:rsid w:val="0099732B"/>
    <w:rsid w:val="009976A6"/>
    <w:rsid w:val="00997D74"/>
    <w:rsid w:val="009A0198"/>
    <w:rsid w:val="009A1ECB"/>
    <w:rsid w:val="009A5211"/>
    <w:rsid w:val="009A57B3"/>
    <w:rsid w:val="009A5C34"/>
    <w:rsid w:val="009A60FA"/>
    <w:rsid w:val="009A625A"/>
    <w:rsid w:val="009A6462"/>
    <w:rsid w:val="009B2E59"/>
    <w:rsid w:val="009B6E90"/>
    <w:rsid w:val="009B7DCC"/>
    <w:rsid w:val="009C0C14"/>
    <w:rsid w:val="009C0DF4"/>
    <w:rsid w:val="009C472E"/>
    <w:rsid w:val="009C47EC"/>
    <w:rsid w:val="009C5127"/>
    <w:rsid w:val="009C5243"/>
    <w:rsid w:val="009C6C43"/>
    <w:rsid w:val="009C7504"/>
    <w:rsid w:val="009C7CF0"/>
    <w:rsid w:val="009D11B2"/>
    <w:rsid w:val="009D140E"/>
    <w:rsid w:val="009D656E"/>
    <w:rsid w:val="009D73D2"/>
    <w:rsid w:val="009E1AD5"/>
    <w:rsid w:val="009E2E18"/>
    <w:rsid w:val="009E300C"/>
    <w:rsid w:val="009E54A3"/>
    <w:rsid w:val="009F11DB"/>
    <w:rsid w:val="009F1831"/>
    <w:rsid w:val="009F41BB"/>
    <w:rsid w:val="009F42F5"/>
    <w:rsid w:val="009F77BD"/>
    <w:rsid w:val="00A005C6"/>
    <w:rsid w:val="00A00F84"/>
    <w:rsid w:val="00A0121F"/>
    <w:rsid w:val="00A018E3"/>
    <w:rsid w:val="00A02788"/>
    <w:rsid w:val="00A054F5"/>
    <w:rsid w:val="00A05EC9"/>
    <w:rsid w:val="00A10335"/>
    <w:rsid w:val="00A112FA"/>
    <w:rsid w:val="00A11BAB"/>
    <w:rsid w:val="00A12874"/>
    <w:rsid w:val="00A17E44"/>
    <w:rsid w:val="00A17E81"/>
    <w:rsid w:val="00A21B4B"/>
    <w:rsid w:val="00A21DCA"/>
    <w:rsid w:val="00A24E2F"/>
    <w:rsid w:val="00A27496"/>
    <w:rsid w:val="00A32D01"/>
    <w:rsid w:val="00A34630"/>
    <w:rsid w:val="00A348D8"/>
    <w:rsid w:val="00A3492D"/>
    <w:rsid w:val="00A35364"/>
    <w:rsid w:val="00A36617"/>
    <w:rsid w:val="00A376A1"/>
    <w:rsid w:val="00A414E2"/>
    <w:rsid w:val="00A4202D"/>
    <w:rsid w:val="00A4207B"/>
    <w:rsid w:val="00A513C0"/>
    <w:rsid w:val="00A51631"/>
    <w:rsid w:val="00A53A32"/>
    <w:rsid w:val="00A54B55"/>
    <w:rsid w:val="00A5591E"/>
    <w:rsid w:val="00A55D2A"/>
    <w:rsid w:val="00A561A5"/>
    <w:rsid w:val="00A57738"/>
    <w:rsid w:val="00A6020A"/>
    <w:rsid w:val="00A6112E"/>
    <w:rsid w:val="00A63010"/>
    <w:rsid w:val="00A7059C"/>
    <w:rsid w:val="00A70CD5"/>
    <w:rsid w:val="00A714A0"/>
    <w:rsid w:val="00A716F1"/>
    <w:rsid w:val="00A7172F"/>
    <w:rsid w:val="00A722AD"/>
    <w:rsid w:val="00A7309B"/>
    <w:rsid w:val="00A76BCD"/>
    <w:rsid w:val="00A8438D"/>
    <w:rsid w:val="00A8470D"/>
    <w:rsid w:val="00A8546E"/>
    <w:rsid w:val="00A8585C"/>
    <w:rsid w:val="00A8626A"/>
    <w:rsid w:val="00A87A50"/>
    <w:rsid w:val="00A9129E"/>
    <w:rsid w:val="00A912F7"/>
    <w:rsid w:val="00A9133E"/>
    <w:rsid w:val="00A94C4A"/>
    <w:rsid w:val="00A9524A"/>
    <w:rsid w:val="00A96E6F"/>
    <w:rsid w:val="00A97150"/>
    <w:rsid w:val="00AA2076"/>
    <w:rsid w:val="00AA2600"/>
    <w:rsid w:val="00AA2C1A"/>
    <w:rsid w:val="00AA318D"/>
    <w:rsid w:val="00AA40AA"/>
    <w:rsid w:val="00AA7F59"/>
    <w:rsid w:val="00AB0934"/>
    <w:rsid w:val="00AB0F3A"/>
    <w:rsid w:val="00AB245F"/>
    <w:rsid w:val="00AB4176"/>
    <w:rsid w:val="00AB49F8"/>
    <w:rsid w:val="00AB4CB4"/>
    <w:rsid w:val="00AB671A"/>
    <w:rsid w:val="00AB6D59"/>
    <w:rsid w:val="00AB73EF"/>
    <w:rsid w:val="00AB740A"/>
    <w:rsid w:val="00AC24E6"/>
    <w:rsid w:val="00AC32ED"/>
    <w:rsid w:val="00AC4B67"/>
    <w:rsid w:val="00AC5301"/>
    <w:rsid w:val="00AC6162"/>
    <w:rsid w:val="00AD0EC0"/>
    <w:rsid w:val="00AD12DA"/>
    <w:rsid w:val="00AD21FF"/>
    <w:rsid w:val="00AD2B7C"/>
    <w:rsid w:val="00AD41B4"/>
    <w:rsid w:val="00AD5696"/>
    <w:rsid w:val="00AD7761"/>
    <w:rsid w:val="00AE096C"/>
    <w:rsid w:val="00AE0FC4"/>
    <w:rsid w:val="00AE1BA0"/>
    <w:rsid w:val="00AE3201"/>
    <w:rsid w:val="00AE3ACB"/>
    <w:rsid w:val="00AE444E"/>
    <w:rsid w:val="00AE5099"/>
    <w:rsid w:val="00AE56EE"/>
    <w:rsid w:val="00AE57B9"/>
    <w:rsid w:val="00AE7F11"/>
    <w:rsid w:val="00AF0B65"/>
    <w:rsid w:val="00AF2D9E"/>
    <w:rsid w:val="00AF3FC6"/>
    <w:rsid w:val="00AF5DF0"/>
    <w:rsid w:val="00AF74AA"/>
    <w:rsid w:val="00B00497"/>
    <w:rsid w:val="00B00CBA"/>
    <w:rsid w:val="00B025DD"/>
    <w:rsid w:val="00B034D2"/>
    <w:rsid w:val="00B03F46"/>
    <w:rsid w:val="00B048A4"/>
    <w:rsid w:val="00B04DAA"/>
    <w:rsid w:val="00B05780"/>
    <w:rsid w:val="00B059D8"/>
    <w:rsid w:val="00B05CAF"/>
    <w:rsid w:val="00B06A14"/>
    <w:rsid w:val="00B06FAF"/>
    <w:rsid w:val="00B07D90"/>
    <w:rsid w:val="00B10940"/>
    <w:rsid w:val="00B11350"/>
    <w:rsid w:val="00B116A6"/>
    <w:rsid w:val="00B12731"/>
    <w:rsid w:val="00B1379D"/>
    <w:rsid w:val="00B139DE"/>
    <w:rsid w:val="00B17E67"/>
    <w:rsid w:val="00B27C91"/>
    <w:rsid w:val="00B30DA3"/>
    <w:rsid w:val="00B31B9C"/>
    <w:rsid w:val="00B33C54"/>
    <w:rsid w:val="00B3595A"/>
    <w:rsid w:val="00B35BA2"/>
    <w:rsid w:val="00B36361"/>
    <w:rsid w:val="00B403E0"/>
    <w:rsid w:val="00B4094C"/>
    <w:rsid w:val="00B40BA3"/>
    <w:rsid w:val="00B418E7"/>
    <w:rsid w:val="00B44456"/>
    <w:rsid w:val="00B46092"/>
    <w:rsid w:val="00B463C7"/>
    <w:rsid w:val="00B4714D"/>
    <w:rsid w:val="00B50556"/>
    <w:rsid w:val="00B51B1F"/>
    <w:rsid w:val="00B5339A"/>
    <w:rsid w:val="00B537B9"/>
    <w:rsid w:val="00B54099"/>
    <w:rsid w:val="00B62544"/>
    <w:rsid w:val="00B62768"/>
    <w:rsid w:val="00B62DD4"/>
    <w:rsid w:val="00B6494D"/>
    <w:rsid w:val="00B662B3"/>
    <w:rsid w:val="00B66FBA"/>
    <w:rsid w:val="00B67B8B"/>
    <w:rsid w:val="00B70508"/>
    <w:rsid w:val="00B713C3"/>
    <w:rsid w:val="00B717BA"/>
    <w:rsid w:val="00B71990"/>
    <w:rsid w:val="00B72479"/>
    <w:rsid w:val="00B72DFE"/>
    <w:rsid w:val="00B73721"/>
    <w:rsid w:val="00B754CC"/>
    <w:rsid w:val="00B762FE"/>
    <w:rsid w:val="00B845E1"/>
    <w:rsid w:val="00B856A0"/>
    <w:rsid w:val="00B86503"/>
    <w:rsid w:val="00B87FDE"/>
    <w:rsid w:val="00B924FE"/>
    <w:rsid w:val="00B928BA"/>
    <w:rsid w:val="00B93E54"/>
    <w:rsid w:val="00B95304"/>
    <w:rsid w:val="00B95792"/>
    <w:rsid w:val="00B95B08"/>
    <w:rsid w:val="00BA1B35"/>
    <w:rsid w:val="00BA4360"/>
    <w:rsid w:val="00BA4385"/>
    <w:rsid w:val="00BA4482"/>
    <w:rsid w:val="00BA46BE"/>
    <w:rsid w:val="00BA50EF"/>
    <w:rsid w:val="00BA5162"/>
    <w:rsid w:val="00BA6881"/>
    <w:rsid w:val="00BA692E"/>
    <w:rsid w:val="00BB0D9E"/>
    <w:rsid w:val="00BB15D3"/>
    <w:rsid w:val="00BB161B"/>
    <w:rsid w:val="00BB4DD4"/>
    <w:rsid w:val="00BB78B8"/>
    <w:rsid w:val="00BC0937"/>
    <w:rsid w:val="00BC595C"/>
    <w:rsid w:val="00BD1EC0"/>
    <w:rsid w:val="00BD2DD3"/>
    <w:rsid w:val="00BD3C8A"/>
    <w:rsid w:val="00BD4BED"/>
    <w:rsid w:val="00BD4ECE"/>
    <w:rsid w:val="00BD7CA5"/>
    <w:rsid w:val="00BE402F"/>
    <w:rsid w:val="00BE4D6E"/>
    <w:rsid w:val="00BE5148"/>
    <w:rsid w:val="00BE5E8E"/>
    <w:rsid w:val="00BF2224"/>
    <w:rsid w:val="00BF282A"/>
    <w:rsid w:val="00BF3D96"/>
    <w:rsid w:val="00BF48F9"/>
    <w:rsid w:val="00BF4AE5"/>
    <w:rsid w:val="00BF5F59"/>
    <w:rsid w:val="00BF6C13"/>
    <w:rsid w:val="00C0095A"/>
    <w:rsid w:val="00C01BC5"/>
    <w:rsid w:val="00C020BB"/>
    <w:rsid w:val="00C02BCC"/>
    <w:rsid w:val="00C0406D"/>
    <w:rsid w:val="00C04171"/>
    <w:rsid w:val="00C04177"/>
    <w:rsid w:val="00C05FA8"/>
    <w:rsid w:val="00C065B6"/>
    <w:rsid w:val="00C06EE7"/>
    <w:rsid w:val="00C079BD"/>
    <w:rsid w:val="00C10250"/>
    <w:rsid w:val="00C12273"/>
    <w:rsid w:val="00C13B34"/>
    <w:rsid w:val="00C14617"/>
    <w:rsid w:val="00C14635"/>
    <w:rsid w:val="00C14983"/>
    <w:rsid w:val="00C14C53"/>
    <w:rsid w:val="00C161B3"/>
    <w:rsid w:val="00C2044F"/>
    <w:rsid w:val="00C222BF"/>
    <w:rsid w:val="00C233EA"/>
    <w:rsid w:val="00C25731"/>
    <w:rsid w:val="00C26F5F"/>
    <w:rsid w:val="00C27118"/>
    <w:rsid w:val="00C27442"/>
    <w:rsid w:val="00C303A3"/>
    <w:rsid w:val="00C3058C"/>
    <w:rsid w:val="00C32E4C"/>
    <w:rsid w:val="00C34801"/>
    <w:rsid w:val="00C34F3C"/>
    <w:rsid w:val="00C35F98"/>
    <w:rsid w:val="00C3680E"/>
    <w:rsid w:val="00C40844"/>
    <w:rsid w:val="00C43B20"/>
    <w:rsid w:val="00C44200"/>
    <w:rsid w:val="00C442BC"/>
    <w:rsid w:val="00C463DC"/>
    <w:rsid w:val="00C46D66"/>
    <w:rsid w:val="00C46D72"/>
    <w:rsid w:val="00C47853"/>
    <w:rsid w:val="00C47C9B"/>
    <w:rsid w:val="00C47E6D"/>
    <w:rsid w:val="00C50B4C"/>
    <w:rsid w:val="00C526D5"/>
    <w:rsid w:val="00C52A3C"/>
    <w:rsid w:val="00C53A84"/>
    <w:rsid w:val="00C55257"/>
    <w:rsid w:val="00C56D20"/>
    <w:rsid w:val="00C56DE4"/>
    <w:rsid w:val="00C601E6"/>
    <w:rsid w:val="00C6390D"/>
    <w:rsid w:val="00C63EF7"/>
    <w:rsid w:val="00C707C6"/>
    <w:rsid w:val="00C71ED4"/>
    <w:rsid w:val="00C74F9D"/>
    <w:rsid w:val="00C75A1F"/>
    <w:rsid w:val="00C7620B"/>
    <w:rsid w:val="00C765F7"/>
    <w:rsid w:val="00C766E7"/>
    <w:rsid w:val="00C76FBD"/>
    <w:rsid w:val="00C806C2"/>
    <w:rsid w:val="00C80A5B"/>
    <w:rsid w:val="00C823E4"/>
    <w:rsid w:val="00C8306C"/>
    <w:rsid w:val="00C83466"/>
    <w:rsid w:val="00C86E09"/>
    <w:rsid w:val="00C91C99"/>
    <w:rsid w:val="00C92A93"/>
    <w:rsid w:val="00C92B26"/>
    <w:rsid w:val="00C94010"/>
    <w:rsid w:val="00C9407F"/>
    <w:rsid w:val="00C94ED1"/>
    <w:rsid w:val="00C95111"/>
    <w:rsid w:val="00C95DAE"/>
    <w:rsid w:val="00C97293"/>
    <w:rsid w:val="00C97595"/>
    <w:rsid w:val="00CA1145"/>
    <w:rsid w:val="00CA1AE9"/>
    <w:rsid w:val="00CA27EF"/>
    <w:rsid w:val="00CA7CEC"/>
    <w:rsid w:val="00CB0DBD"/>
    <w:rsid w:val="00CB1156"/>
    <w:rsid w:val="00CB1337"/>
    <w:rsid w:val="00CB452A"/>
    <w:rsid w:val="00CB45BA"/>
    <w:rsid w:val="00CB4929"/>
    <w:rsid w:val="00CB5FDA"/>
    <w:rsid w:val="00CB6CDF"/>
    <w:rsid w:val="00CC01BD"/>
    <w:rsid w:val="00CC4B7F"/>
    <w:rsid w:val="00CC7C40"/>
    <w:rsid w:val="00CD07E6"/>
    <w:rsid w:val="00CD1F86"/>
    <w:rsid w:val="00CD1FEC"/>
    <w:rsid w:val="00CD2A3C"/>
    <w:rsid w:val="00CD4B3D"/>
    <w:rsid w:val="00CD5D87"/>
    <w:rsid w:val="00CE0347"/>
    <w:rsid w:val="00CE588A"/>
    <w:rsid w:val="00CF0A0E"/>
    <w:rsid w:val="00CF32FE"/>
    <w:rsid w:val="00CF66E4"/>
    <w:rsid w:val="00D01F0F"/>
    <w:rsid w:val="00D04A4F"/>
    <w:rsid w:val="00D04D0B"/>
    <w:rsid w:val="00D07730"/>
    <w:rsid w:val="00D077F0"/>
    <w:rsid w:val="00D1061A"/>
    <w:rsid w:val="00D10F62"/>
    <w:rsid w:val="00D121D3"/>
    <w:rsid w:val="00D12E60"/>
    <w:rsid w:val="00D12F97"/>
    <w:rsid w:val="00D144BA"/>
    <w:rsid w:val="00D16320"/>
    <w:rsid w:val="00D17832"/>
    <w:rsid w:val="00D30D76"/>
    <w:rsid w:val="00D32B42"/>
    <w:rsid w:val="00D33C6B"/>
    <w:rsid w:val="00D342BC"/>
    <w:rsid w:val="00D356F7"/>
    <w:rsid w:val="00D363AE"/>
    <w:rsid w:val="00D363EA"/>
    <w:rsid w:val="00D409F7"/>
    <w:rsid w:val="00D41B61"/>
    <w:rsid w:val="00D42E62"/>
    <w:rsid w:val="00D4449A"/>
    <w:rsid w:val="00D45180"/>
    <w:rsid w:val="00D462B0"/>
    <w:rsid w:val="00D466C8"/>
    <w:rsid w:val="00D46BCF"/>
    <w:rsid w:val="00D46CCF"/>
    <w:rsid w:val="00D470BF"/>
    <w:rsid w:val="00D473B4"/>
    <w:rsid w:val="00D47F6C"/>
    <w:rsid w:val="00D51A53"/>
    <w:rsid w:val="00D5318F"/>
    <w:rsid w:val="00D55B40"/>
    <w:rsid w:val="00D60A68"/>
    <w:rsid w:val="00D61306"/>
    <w:rsid w:val="00D61DFE"/>
    <w:rsid w:val="00D62FD0"/>
    <w:rsid w:val="00D67202"/>
    <w:rsid w:val="00D67D7B"/>
    <w:rsid w:val="00D70AE9"/>
    <w:rsid w:val="00D713AC"/>
    <w:rsid w:val="00D714F0"/>
    <w:rsid w:val="00D72994"/>
    <w:rsid w:val="00D77739"/>
    <w:rsid w:val="00D80919"/>
    <w:rsid w:val="00D81BF8"/>
    <w:rsid w:val="00D84A6E"/>
    <w:rsid w:val="00D86786"/>
    <w:rsid w:val="00D87354"/>
    <w:rsid w:val="00D90051"/>
    <w:rsid w:val="00D90DD3"/>
    <w:rsid w:val="00D93199"/>
    <w:rsid w:val="00D954A9"/>
    <w:rsid w:val="00D97B74"/>
    <w:rsid w:val="00DA0881"/>
    <w:rsid w:val="00DA228F"/>
    <w:rsid w:val="00DB01F7"/>
    <w:rsid w:val="00DB24B7"/>
    <w:rsid w:val="00DB3283"/>
    <w:rsid w:val="00DB47B4"/>
    <w:rsid w:val="00DB6966"/>
    <w:rsid w:val="00DC2BC5"/>
    <w:rsid w:val="00DC7154"/>
    <w:rsid w:val="00DC72C2"/>
    <w:rsid w:val="00DC7504"/>
    <w:rsid w:val="00DD0AC6"/>
    <w:rsid w:val="00DD0B8C"/>
    <w:rsid w:val="00DD1878"/>
    <w:rsid w:val="00DD4308"/>
    <w:rsid w:val="00DD5D5F"/>
    <w:rsid w:val="00DD7ABB"/>
    <w:rsid w:val="00DE0378"/>
    <w:rsid w:val="00DE1304"/>
    <w:rsid w:val="00DE14EE"/>
    <w:rsid w:val="00DE33C3"/>
    <w:rsid w:val="00DE35F4"/>
    <w:rsid w:val="00DE4006"/>
    <w:rsid w:val="00DE4154"/>
    <w:rsid w:val="00DE441F"/>
    <w:rsid w:val="00DE52AD"/>
    <w:rsid w:val="00DF47C4"/>
    <w:rsid w:val="00DF5D24"/>
    <w:rsid w:val="00DF6C63"/>
    <w:rsid w:val="00DF6D81"/>
    <w:rsid w:val="00DF7C3C"/>
    <w:rsid w:val="00E03526"/>
    <w:rsid w:val="00E06C3A"/>
    <w:rsid w:val="00E07F9D"/>
    <w:rsid w:val="00E11950"/>
    <w:rsid w:val="00E12179"/>
    <w:rsid w:val="00E14E69"/>
    <w:rsid w:val="00E2004D"/>
    <w:rsid w:val="00E20117"/>
    <w:rsid w:val="00E215D8"/>
    <w:rsid w:val="00E218BF"/>
    <w:rsid w:val="00E23E67"/>
    <w:rsid w:val="00E24114"/>
    <w:rsid w:val="00E24CF9"/>
    <w:rsid w:val="00E25304"/>
    <w:rsid w:val="00E27E93"/>
    <w:rsid w:val="00E33421"/>
    <w:rsid w:val="00E334D1"/>
    <w:rsid w:val="00E33500"/>
    <w:rsid w:val="00E35397"/>
    <w:rsid w:val="00E36CC8"/>
    <w:rsid w:val="00E36F70"/>
    <w:rsid w:val="00E44E20"/>
    <w:rsid w:val="00E45246"/>
    <w:rsid w:val="00E4526E"/>
    <w:rsid w:val="00E46755"/>
    <w:rsid w:val="00E47A69"/>
    <w:rsid w:val="00E47FCE"/>
    <w:rsid w:val="00E530FD"/>
    <w:rsid w:val="00E55D03"/>
    <w:rsid w:val="00E571EF"/>
    <w:rsid w:val="00E5790D"/>
    <w:rsid w:val="00E57D9C"/>
    <w:rsid w:val="00E634F9"/>
    <w:rsid w:val="00E6411D"/>
    <w:rsid w:val="00E64EF6"/>
    <w:rsid w:val="00E65296"/>
    <w:rsid w:val="00E65335"/>
    <w:rsid w:val="00E67099"/>
    <w:rsid w:val="00E67EAE"/>
    <w:rsid w:val="00E73AD3"/>
    <w:rsid w:val="00E74043"/>
    <w:rsid w:val="00E77CD6"/>
    <w:rsid w:val="00E812F1"/>
    <w:rsid w:val="00E81306"/>
    <w:rsid w:val="00E82F2B"/>
    <w:rsid w:val="00E83173"/>
    <w:rsid w:val="00E8425F"/>
    <w:rsid w:val="00E851A6"/>
    <w:rsid w:val="00E8525E"/>
    <w:rsid w:val="00E855A9"/>
    <w:rsid w:val="00E862F3"/>
    <w:rsid w:val="00E864CF"/>
    <w:rsid w:val="00E90342"/>
    <w:rsid w:val="00E90C60"/>
    <w:rsid w:val="00E90E91"/>
    <w:rsid w:val="00E9462A"/>
    <w:rsid w:val="00E94B51"/>
    <w:rsid w:val="00E96463"/>
    <w:rsid w:val="00E972A0"/>
    <w:rsid w:val="00EA04D3"/>
    <w:rsid w:val="00EA0905"/>
    <w:rsid w:val="00EA27D7"/>
    <w:rsid w:val="00EA2C45"/>
    <w:rsid w:val="00EA5EA4"/>
    <w:rsid w:val="00EA6BF6"/>
    <w:rsid w:val="00EA7583"/>
    <w:rsid w:val="00EB11C6"/>
    <w:rsid w:val="00EB1224"/>
    <w:rsid w:val="00EB2833"/>
    <w:rsid w:val="00EB44C6"/>
    <w:rsid w:val="00EB50B1"/>
    <w:rsid w:val="00EB512C"/>
    <w:rsid w:val="00EB6178"/>
    <w:rsid w:val="00EB650A"/>
    <w:rsid w:val="00EC0FB4"/>
    <w:rsid w:val="00EC1255"/>
    <w:rsid w:val="00EC3D87"/>
    <w:rsid w:val="00EC4D50"/>
    <w:rsid w:val="00EC6BC8"/>
    <w:rsid w:val="00ED0A78"/>
    <w:rsid w:val="00ED1E35"/>
    <w:rsid w:val="00ED27E9"/>
    <w:rsid w:val="00ED2A86"/>
    <w:rsid w:val="00ED31AB"/>
    <w:rsid w:val="00ED5ECD"/>
    <w:rsid w:val="00ED6154"/>
    <w:rsid w:val="00EE17DB"/>
    <w:rsid w:val="00EE1955"/>
    <w:rsid w:val="00EE1A7A"/>
    <w:rsid w:val="00EE44DC"/>
    <w:rsid w:val="00EE7FE6"/>
    <w:rsid w:val="00EF0C31"/>
    <w:rsid w:val="00EF3408"/>
    <w:rsid w:val="00EF37CB"/>
    <w:rsid w:val="00EF4116"/>
    <w:rsid w:val="00EF6039"/>
    <w:rsid w:val="00EF7F6F"/>
    <w:rsid w:val="00F004A6"/>
    <w:rsid w:val="00F00998"/>
    <w:rsid w:val="00F00FFE"/>
    <w:rsid w:val="00F018C0"/>
    <w:rsid w:val="00F01D72"/>
    <w:rsid w:val="00F02E7F"/>
    <w:rsid w:val="00F04072"/>
    <w:rsid w:val="00F05CE5"/>
    <w:rsid w:val="00F07AC2"/>
    <w:rsid w:val="00F07CA6"/>
    <w:rsid w:val="00F12495"/>
    <w:rsid w:val="00F12DD7"/>
    <w:rsid w:val="00F137B8"/>
    <w:rsid w:val="00F1609F"/>
    <w:rsid w:val="00F16599"/>
    <w:rsid w:val="00F16E5C"/>
    <w:rsid w:val="00F16F9A"/>
    <w:rsid w:val="00F21FDF"/>
    <w:rsid w:val="00F2343C"/>
    <w:rsid w:val="00F24A2E"/>
    <w:rsid w:val="00F304B0"/>
    <w:rsid w:val="00F305EF"/>
    <w:rsid w:val="00F30CEF"/>
    <w:rsid w:val="00F323D3"/>
    <w:rsid w:val="00F368C5"/>
    <w:rsid w:val="00F403E0"/>
    <w:rsid w:val="00F4123E"/>
    <w:rsid w:val="00F43FE3"/>
    <w:rsid w:val="00F449B3"/>
    <w:rsid w:val="00F466D2"/>
    <w:rsid w:val="00F466E9"/>
    <w:rsid w:val="00F50202"/>
    <w:rsid w:val="00F50ABD"/>
    <w:rsid w:val="00F51ABF"/>
    <w:rsid w:val="00F5362B"/>
    <w:rsid w:val="00F60A38"/>
    <w:rsid w:val="00F633E7"/>
    <w:rsid w:val="00F63432"/>
    <w:rsid w:val="00F63F2D"/>
    <w:rsid w:val="00F667C9"/>
    <w:rsid w:val="00F66817"/>
    <w:rsid w:val="00F7155D"/>
    <w:rsid w:val="00F71605"/>
    <w:rsid w:val="00F71C83"/>
    <w:rsid w:val="00F73669"/>
    <w:rsid w:val="00F738E6"/>
    <w:rsid w:val="00F73F47"/>
    <w:rsid w:val="00F762B2"/>
    <w:rsid w:val="00F7743B"/>
    <w:rsid w:val="00F777A7"/>
    <w:rsid w:val="00F80443"/>
    <w:rsid w:val="00F840C8"/>
    <w:rsid w:val="00F84BD5"/>
    <w:rsid w:val="00F874F5"/>
    <w:rsid w:val="00F90343"/>
    <w:rsid w:val="00F90C43"/>
    <w:rsid w:val="00F91543"/>
    <w:rsid w:val="00F921DC"/>
    <w:rsid w:val="00F93B78"/>
    <w:rsid w:val="00F94E03"/>
    <w:rsid w:val="00F966C7"/>
    <w:rsid w:val="00F978C6"/>
    <w:rsid w:val="00FA2177"/>
    <w:rsid w:val="00FA2495"/>
    <w:rsid w:val="00FA384C"/>
    <w:rsid w:val="00FA51B8"/>
    <w:rsid w:val="00FA5407"/>
    <w:rsid w:val="00FA5631"/>
    <w:rsid w:val="00FA764B"/>
    <w:rsid w:val="00FA7A31"/>
    <w:rsid w:val="00FB1DCF"/>
    <w:rsid w:val="00FB3818"/>
    <w:rsid w:val="00FB5D46"/>
    <w:rsid w:val="00FB6B55"/>
    <w:rsid w:val="00FB7D8E"/>
    <w:rsid w:val="00FC05A5"/>
    <w:rsid w:val="00FC2148"/>
    <w:rsid w:val="00FC2408"/>
    <w:rsid w:val="00FC2938"/>
    <w:rsid w:val="00FD068A"/>
    <w:rsid w:val="00FD0843"/>
    <w:rsid w:val="00FD0B12"/>
    <w:rsid w:val="00FD0C3F"/>
    <w:rsid w:val="00FD1275"/>
    <w:rsid w:val="00FD32E5"/>
    <w:rsid w:val="00FD37F0"/>
    <w:rsid w:val="00FD7011"/>
    <w:rsid w:val="00FE19B9"/>
    <w:rsid w:val="00FE1B3F"/>
    <w:rsid w:val="00FE222F"/>
    <w:rsid w:val="00FE35F2"/>
    <w:rsid w:val="00FE3D5F"/>
    <w:rsid w:val="00FE6F8A"/>
    <w:rsid w:val="00FF0AF9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976C6"/>
  <w15:chartTrackingRefBased/>
  <w15:docId w15:val="{81FB80B3-D604-DA42-91A1-03BF7393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2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2605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605D4"/>
  </w:style>
  <w:style w:type="paragraph" w:styleId="Footer">
    <w:name w:val="footer"/>
    <w:basedOn w:val="Normal"/>
    <w:link w:val="FooterChar"/>
    <w:uiPriority w:val="99"/>
    <w:unhideWhenUsed/>
    <w:rsid w:val="002605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5D4"/>
  </w:style>
  <w:style w:type="paragraph" w:styleId="ListParagraph">
    <w:name w:val="List Paragraph"/>
    <w:basedOn w:val="Normal"/>
    <w:qFormat/>
    <w:rsid w:val="00750E18"/>
    <w:pPr>
      <w:ind w:left="720"/>
      <w:contextualSpacing/>
    </w:pPr>
  </w:style>
  <w:style w:type="paragraph" w:customStyle="1" w:styleId="xmsonormal">
    <w:name w:val="x_msonormal"/>
    <w:basedOn w:val="Normal"/>
    <w:rsid w:val="00F966C7"/>
    <w:rPr>
      <w:rFonts w:ascii="Calibri" w:hAnsi="Calibri" w:cs="Calibri"/>
      <w:sz w:val="22"/>
      <w:szCs w:val="22"/>
      <w:lang w:eastAsia="en-GB"/>
    </w:rPr>
  </w:style>
  <w:style w:type="character" w:customStyle="1" w:styleId="xapple-converted-space">
    <w:name w:val="x_apple-converted-space"/>
    <w:basedOn w:val="DefaultParagraphFont"/>
    <w:rsid w:val="00F966C7"/>
  </w:style>
  <w:style w:type="character" w:styleId="Emphasis">
    <w:name w:val="Emphasis"/>
    <w:basedOn w:val="DefaultParagraphFont"/>
    <w:uiPriority w:val="20"/>
    <w:qFormat/>
    <w:rsid w:val="00EC0FB4"/>
    <w:rPr>
      <w:i/>
      <w:iCs/>
    </w:rPr>
  </w:style>
  <w:style w:type="character" w:styleId="Hyperlink">
    <w:name w:val="Hyperlink"/>
    <w:basedOn w:val="DefaultParagraphFont"/>
    <w:uiPriority w:val="99"/>
    <w:unhideWhenUsed/>
    <w:rsid w:val="00EC0FB4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2044F"/>
  </w:style>
  <w:style w:type="paragraph" w:styleId="NoSpacing">
    <w:name w:val="No Spacing"/>
    <w:uiPriority w:val="1"/>
    <w:qFormat/>
    <w:rsid w:val="005C5C36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93938"/>
    <w:rPr>
      <w:rFonts w:ascii="Arial" w:hAnsi="Arial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3938"/>
    <w:rPr>
      <w:rFonts w:ascii="Arial" w:hAnsi="Arial"/>
      <w:sz w:val="28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47221"/>
    <w:rPr>
      <w:color w:val="954F72" w:themeColor="followedHyperlink"/>
      <w:u w:val="single"/>
    </w:rPr>
  </w:style>
  <w:style w:type="paragraph" w:customStyle="1" w:styleId="Default">
    <w:name w:val="Default"/>
    <w:rsid w:val="00F63F2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xxmsonormal">
    <w:name w:val="x_x_msonormal"/>
    <w:basedOn w:val="Normal"/>
    <w:rsid w:val="00832C07"/>
    <w:rPr>
      <w:rFonts w:ascii="Calibr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376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AE1BA0"/>
    <w:pPr>
      <w:numPr>
        <w:numId w:val="33"/>
      </w:numPr>
      <w:contextualSpacing/>
    </w:pPr>
  </w:style>
  <w:style w:type="paragraph" w:styleId="Revision">
    <w:name w:val="Revision"/>
    <w:hidden/>
    <w:uiPriority w:val="99"/>
    <w:semiHidden/>
    <w:rsid w:val="00C4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nningpublicaccess.southdowns.gov.uk/online-applications/applicationDetails.do?activeTab=summary&amp;keyVal=SD5WIHTUGIJ00&amp;prevPage=inTra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D43DB92082D4B966EC3D17CE6C7B7" ma:contentTypeVersion="18" ma:contentTypeDescription="Create a new document." ma:contentTypeScope="" ma:versionID="4ce562d6fefe9f6c6e1cf58aa1569ce2">
  <xsd:schema xmlns:xsd="http://www.w3.org/2001/XMLSchema" xmlns:xs="http://www.w3.org/2001/XMLSchema" xmlns:p="http://schemas.microsoft.com/office/2006/metadata/properties" xmlns:ns2="166602c8-8ed3-4ef7-8000-ebc6ef4f0379" xmlns:ns3="0968ba2b-d09a-4bcb-9b27-bdc22856726e" targetNamespace="http://schemas.microsoft.com/office/2006/metadata/properties" ma:root="true" ma:fieldsID="ccf82c77129a1441dae19baf8bbecfcf" ns2:_="" ns3:_="">
    <xsd:import namespace="166602c8-8ed3-4ef7-8000-ebc6ef4f0379"/>
    <xsd:import namespace="0968ba2b-d09a-4bcb-9b27-bdc228567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602c8-8ed3-4ef7-8000-ebc6ef4f0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23c53d-7f0b-4631-9eca-f2a460cde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8ba2b-d09a-4bcb-9b27-bdc228567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1dd484-0b58-444c-ac86-cdef83c7c8dc}" ma:internalName="TaxCatchAll" ma:showField="CatchAllData" ma:web="0968ba2b-d09a-4bcb-9b27-bdc228567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68ba2b-d09a-4bcb-9b27-bdc22856726e" xsi:nil="true"/>
    <lcf76f155ced4ddcb4097134ff3c332f xmlns="166602c8-8ed3-4ef7-8000-ebc6ef4f037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F548E-2569-484E-85F9-F3F00947A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602c8-8ed3-4ef7-8000-ebc6ef4f0379"/>
    <ds:schemaRef ds:uri="0968ba2b-d09a-4bcb-9b27-bdc228567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06E98-358B-4C47-92A8-66713D32CE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EA414E-CE80-4A0A-8375-50CE825B6FE3}">
  <ds:schemaRefs>
    <ds:schemaRef ds:uri="http://schemas.microsoft.com/office/2006/metadata/properties"/>
    <ds:schemaRef ds:uri="http://schemas.microsoft.com/office/infopath/2007/PartnerControls"/>
    <ds:schemaRef ds:uri="0968ba2b-d09a-4bcb-9b27-bdc22856726e"/>
    <ds:schemaRef ds:uri="166602c8-8ed3-4ef7-8000-ebc6ef4f0379"/>
  </ds:schemaRefs>
</ds:datastoreItem>
</file>

<file path=customXml/itemProps4.xml><?xml version="1.0" encoding="utf-8"?>
<ds:datastoreItem xmlns:ds="http://schemas.openxmlformats.org/officeDocument/2006/customXml" ds:itemID="{753898DC-227F-41B0-87CD-5B931A3DD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Hurr</dc:creator>
  <cp:keywords/>
  <dc:description/>
  <cp:lastModifiedBy>Town Clerk</cp:lastModifiedBy>
  <cp:revision>55</cp:revision>
  <cp:lastPrinted>2024-02-27T09:14:00Z</cp:lastPrinted>
  <dcterms:created xsi:type="dcterms:W3CDTF">2024-06-25T14:00:00Z</dcterms:created>
  <dcterms:modified xsi:type="dcterms:W3CDTF">2024-06-26T12:12:00Z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0x010100517D43DB92082D4B966EC3D17CE6C7B7</vt:lpwstr>
  </property>
  <property fmtid="{D5CDD505-2E9C-101B-9397-08002B2CF9AE}" pid="3" name="MediaServiceImageTags">
    <vt:lpwstr/>
  </property>
</Properties>
</file>